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09B0" w14:textId="77777777" w:rsidR="00583D87" w:rsidRDefault="0071678E">
      <w:pPr>
        <w:spacing w:line="360" w:lineRule="auto"/>
        <w:rPr>
          <w:rFonts w:ascii="Georgia" w:eastAsia="Georgia" w:hAnsi="Georgia" w:cs="Georgia"/>
        </w:rPr>
      </w:pPr>
      <w:r>
        <w:rPr>
          <w:noProof/>
        </w:rPr>
        <w:drawing>
          <wp:anchor distT="114300" distB="114300" distL="114300" distR="114300" simplePos="0" relativeHeight="251658240" behindDoc="0" locked="0" layoutInCell="1" hidden="0" allowOverlap="1" wp14:anchorId="642304BB" wp14:editId="2E796D2D">
            <wp:simplePos x="0" y="0"/>
            <wp:positionH relativeFrom="page">
              <wp:posOffset>-19046</wp:posOffset>
            </wp:positionH>
            <wp:positionV relativeFrom="page">
              <wp:posOffset>-676271</wp:posOffset>
            </wp:positionV>
            <wp:extent cx="7853363" cy="11077476"/>
            <wp:effectExtent l="0" t="0" r="0" b="0"/>
            <wp:wrapNone/>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t="169" b="168"/>
                    <a:stretch>
                      <a:fillRect/>
                    </a:stretch>
                  </pic:blipFill>
                  <pic:spPr>
                    <a:xfrm>
                      <a:off x="0" y="0"/>
                      <a:ext cx="7853363" cy="11077476"/>
                    </a:xfrm>
                    <a:prstGeom prst="rect">
                      <a:avLst/>
                    </a:prstGeom>
                    <a:ln/>
                  </pic:spPr>
                </pic:pic>
              </a:graphicData>
            </a:graphic>
          </wp:anchor>
        </w:drawing>
      </w:r>
      <w:r>
        <w:br w:type="page"/>
      </w:r>
    </w:p>
    <w:p w14:paraId="1E4C74F7" w14:textId="77777777" w:rsidR="00583D87" w:rsidRDefault="0071678E">
      <w:pPr>
        <w:pStyle w:val="Heading1"/>
        <w:spacing w:before="80" w:after="0" w:line="360" w:lineRule="auto"/>
        <w:rPr>
          <w:rFonts w:ascii="Georgia" w:eastAsia="Georgia" w:hAnsi="Georgia" w:cs="Georgia"/>
          <w:b/>
          <w:color w:val="003366"/>
          <w:sz w:val="24"/>
          <w:szCs w:val="24"/>
        </w:rPr>
      </w:pPr>
      <w:bookmarkStart w:id="0" w:name="_heading=h.2rxv0zsqw0sm" w:colFirst="0" w:colLast="0"/>
      <w:bookmarkEnd w:id="0"/>
      <w:r>
        <w:rPr>
          <w:rFonts w:ascii="Georgia" w:eastAsia="Georgia" w:hAnsi="Georgia" w:cs="Georgia"/>
          <w:b/>
          <w:color w:val="003366"/>
          <w:sz w:val="24"/>
          <w:szCs w:val="24"/>
        </w:rPr>
        <w:lastRenderedPageBreak/>
        <w:t>Introduction</w:t>
      </w:r>
    </w:p>
    <w:p w14:paraId="762FDAE7" w14:textId="77777777" w:rsidR="00583D87" w:rsidRDefault="0071678E">
      <w:pPr>
        <w:spacing w:line="360" w:lineRule="auto"/>
        <w:rPr>
          <w:b/>
          <w:color w:val="CC0000"/>
        </w:rPr>
      </w:pPr>
      <w:r>
        <w:rPr>
          <w:rFonts w:ascii="Georgia" w:eastAsia="Georgia" w:hAnsi="Georgia" w:cs="Georgia"/>
          <w:sz w:val="24"/>
          <w:szCs w:val="24"/>
        </w:rPr>
        <w:t>Thank you for your dedication to ensuring student growth and achievement through the management of this SkillsUSA state competition event. The SkillsUSA state director and the national SkillsUSA organization appreciate your commitment to preparing America’s future workforce. The purpose of this document is to equip you with the necessary competition specifications that will allow you to host a successful state competition.</w:t>
      </w:r>
    </w:p>
    <w:p w14:paraId="24EDD272" w14:textId="77777777" w:rsidR="00583D87" w:rsidRDefault="00583D87">
      <w:pPr>
        <w:spacing w:line="360" w:lineRule="auto"/>
        <w:rPr>
          <w:rFonts w:ascii="Georgia" w:eastAsia="Georgia" w:hAnsi="Georgia" w:cs="Georgia"/>
          <w:sz w:val="24"/>
          <w:szCs w:val="24"/>
        </w:rPr>
      </w:pPr>
    </w:p>
    <w:p w14:paraId="52AF2313" w14:textId="7A239ED1" w:rsidR="00583D87" w:rsidRDefault="0071678E">
      <w:pPr>
        <w:pStyle w:val="Heading1"/>
        <w:spacing w:before="80" w:after="0" w:line="360" w:lineRule="auto"/>
        <w:rPr>
          <w:rFonts w:ascii="Georgia" w:eastAsia="Georgia" w:hAnsi="Georgia" w:cs="Georgia"/>
          <w:b/>
          <w:color w:val="003366"/>
          <w:sz w:val="24"/>
          <w:szCs w:val="24"/>
        </w:rPr>
      </w:pPr>
      <w:bookmarkStart w:id="1" w:name="_heading=h.7t23kja36k65" w:colFirst="0" w:colLast="0"/>
      <w:bookmarkEnd w:id="1"/>
      <w:r>
        <w:rPr>
          <w:rFonts w:ascii="Georgia" w:eastAsia="Georgia" w:hAnsi="Georgia" w:cs="Georgia"/>
          <w:b/>
          <w:color w:val="003366"/>
          <w:sz w:val="24"/>
          <w:szCs w:val="24"/>
        </w:rPr>
        <w:t>Competition Technical Standards</w:t>
      </w:r>
    </w:p>
    <w:p w14:paraId="23E16A91" w14:textId="77777777" w:rsidR="00583D87" w:rsidRDefault="0071678E">
      <w:pPr>
        <w:spacing w:line="360" w:lineRule="auto"/>
        <w:rPr>
          <w:rFonts w:ascii="Georgia" w:eastAsia="Georgia" w:hAnsi="Georgia" w:cs="Georgia"/>
          <w:color w:val="222222"/>
          <w:sz w:val="24"/>
          <w:szCs w:val="24"/>
        </w:rPr>
      </w:pPr>
      <w:r>
        <w:rPr>
          <w:rFonts w:ascii="Georgia" w:eastAsia="Georgia" w:hAnsi="Georgia" w:cs="Georgia"/>
          <w:sz w:val="24"/>
          <w:szCs w:val="24"/>
        </w:rPr>
        <w:t xml:space="preserve">The state director will provide the state technical committee with a copy of the current SkillsUSA Championships Technical Standards. The Technical Standards are the official competition guide/rules for the national SkillsUSA Championships. </w:t>
      </w:r>
      <w:r>
        <w:rPr>
          <w:rFonts w:ascii="Georgia" w:eastAsia="Georgia" w:hAnsi="Georgia" w:cs="Georgia"/>
          <w:color w:val="222222"/>
          <w:sz w:val="24"/>
          <w:szCs w:val="24"/>
        </w:rPr>
        <w:t>SkillsUSA Championships clothing requirements included in the technical standards have been established for the National Leadership and Skills Conference.</w:t>
      </w:r>
    </w:p>
    <w:p w14:paraId="19C20E46" w14:textId="77777777" w:rsidR="00583D87" w:rsidRDefault="00583D87">
      <w:pPr>
        <w:spacing w:line="360" w:lineRule="auto"/>
        <w:rPr>
          <w:rFonts w:ascii="Georgia" w:eastAsia="Georgia" w:hAnsi="Georgia" w:cs="Georgia"/>
          <w:color w:val="222222"/>
          <w:sz w:val="24"/>
          <w:szCs w:val="24"/>
        </w:rPr>
      </w:pPr>
    </w:p>
    <w:p w14:paraId="44AA65DA" w14:textId="77777777" w:rsidR="00583D87" w:rsidRDefault="0071678E">
      <w:pPr>
        <w:pStyle w:val="Heading1"/>
        <w:spacing w:before="80" w:after="0" w:line="360" w:lineRule="auto"/>
        <w:rPr>
          <w:rFonts w:ascii="Georgia" w:eastAsia="Georgia" w:hAnsi="Georgia" w:cs="Georgia"/>
          <w:b/>
          <w:color w:val="003366"/>
          <w:sz w:val="28"/>
          <w:szCs w:val="28"/>
        </w:rPr>
      </w:pPr>
      <w:bookmarkStart w:id="2" w:name="_heading=h.is8x8e8rf5o0" w:colFirst="0" w:colLast="0"/>
      <w:bookmarkEnd w:id="2"/>
      <w:r>
        <w:rPr>
          <w:rFonts w:ascii="Georgia" w:eastAsia="Georgia" w:hAnsi="Georgia" w:cs="Georgia"/>
          <w:b/>
          <w:color w:val="003366"/>
          <w:sz w:val="24"/>
          <w:szCs w:val="24"/>
        </w:rPr>
        <w:t>Disclaimer</w:t>
      </w:r>
      <w:r>
        <w:rPr>
          <w:rFonts w:ascii="Georgia" w:eastAsia="Georgia" w:hAnsi="Georgia" w:cs="Georgia"/>
          <w:b/>
          <w:color w:val="003366"/>
          <w:sz w:val="28"/>
          <w:szCs w:val="28"/>
        </w:rPr>
        <w:t xml:space="preserve"> </w:t>
      </w:r>
    </w:p>
    <w:p w14:paraId="58122E8A" w14:textId="77777777" w:rsidR="00583D87" w:rsidRDefault="0071678E">
      <w:pPr>
        <w:spacing w:line="360" w:lineRule="auto"/>
        <w:rPr>
          <w:rFonts w:ascii="Georgia" w:eastAsia="Georgia" w:hAnsi="Georgia" w:cs="Georgia"/>
          <w:sz w:val="24"/>
          <w:szCs w:val="24"/>
        </w:rPr>
      </w:pPr>
      <w:r>
        <w:rPr>
          <w:rFonts w:ascii="Georgia" w:eastAsia="Georgia" w:hAnsi="Georgia" w:cs="Georgia"/>
          <w:b/>
          <w:i/>
          <w:color w:val="CC0000"/>
          <w:sz w:val="24"/>
          <w:szCs w:val="24"/>
        </w:rPr>
        <w:t xml:space="preserve">The state project information is confidential. To ensure fairness and integrity in all competitive events, please do not share this packet with teachers or students. </w:t>
      </w:r>
      <w:r>
        <w:rPr>
          <w:rFonts w:ascii="Georgia" w:eastAsia="Georgia" w:hAnsi="Georgia" w:cs="Georgia"/>
          <w:sz w:val="24"/>
          <w:szCs w:val="24"/>
        </w:rPr>
        <w:t xml:space="preserve">The following suggested SkillsUSA State Skill Performance Project is intended as a supplement to the guidance found in the SkillsUSA Championships Technical Standards. While most state competitive events are modeled after the national Technical Standards, rules for state events may vary from the national guidelines based on the time and/or equipment available at the state level. It is crucial that all student competitors understand any state specific requirements which should be communicated as state competition updates. </w:t>
      </w:r>
    </w:p>
    <w:p w14:paraId="4C9055E0" w14:textId="77777777" w:rsidR="00583D87" w:rsidRDefault="00583D87">
      <w:pPr>
        <w:spacing w:line="360" w:lineRule="auto"/>
        <w:rPr>
          <w:rFonts w:ascii="Georgia" w:eastAsia="Georgia" w:hAnsi="Georgia" w:cs="Georgia"/>
          <w:sz w:val="24"/>
          <w:szCs w:val="24"/>
        </w:rPr>
      </w:pPr>
    </w:p>
    <w:p w14:paraId="583B41DF" w14:textId="77777777" w:rsidR="00583D87" w:rsidRDefault="0071678E">
      <w:pPr>
        <w:pStyle w:val="Heading1"/>
        <w:spacing w:before="80" w:after="0" w:line="360" w:lineRule="auto"/>
        <w:rPr>
          <w:rFonts w:ascii="Georgia" w:eastAsia="Georgia" w:hAnsi="Georgia" w:cs="Georgia"/>
          <w:b/>
          <w:color w:val="003366"/>
          <w:sz w:val="24"/>
          <w:szCs w:val="24"/>
        </w:rPr>
      </w:pPr>
      <w:bookmarkStart w:id="3" w:name="_heading=h.omlkdv34scdc" w:colFirst="0" w:colLast="0"/>
      <w:bookmarkEnd w:id="3"/>
      <w:r>
        <w:rPr>
          <w:rFonts w:ascii="Georgia" w:eastAsia="Georgia" w:hAnsi="Georgia" w:cs="Georgia"/>
          <w:b/>
          <w:color w:val="003366"/>
          <w:sz w:val="24"/>
          <w:szCs w:val="24"/>
        </w:rPr>
        <w:t>State Competition Update - Optional</w:t>
      </w:r>
    </w:p>
    <w:p w14:paraId="745AFD7F" w14:textId="77777777" w:rsidR="00583D87" w:rsidRDefault="0071678E">
      <w:pPr>
        <w:spacing w:line="360" w:lineRule="auto"/>
        <w:rPr>
          <w:rFonts w:ascii="Georgia" w:eastAsia="Georgia" w:hAnsi="Georgia" w:cs="Georgia"/>
          <w:i/>
          <w:color w:val="FF0000"/>
          <w:sz w:val="24"/>
          <w:szCs w:val="24"/>
        </w:rPr>
      </w:pPr>
      <w:r>
        <w:rPr>
          <w:rFonts w:ascii="Georgia" w:eastAsia="Georgia" w:hAnsi="Georgia" w:cs="Georgia"/>
          <w:sz w:val="24"/>
          <w:szCs w:val="24"/>
        </w:rPr>
        <w:t>Definition:</w:t>
      </w:r>
      <w:r>
        <w:rPr>
          <w:rFonts w:ascii="Georgia" w:eastAsia="Georgia" w:hAnsi="Georgia" w:cs="Georgia"/>
          <w:b/>
          <w:color w:val="003366"/>
          <w:sz w:val="24"/>
          <w:szCs w:val="24"/>
        </w:rPr>
        <w:t xml:space="preserve"> </w:t>
      </w:r>
      <w:r>
        <w:rPr>
          <w:rFonts w:ascii="Georgia" w:eastAsia="Georgia" w:hAnsi="Georgia" w:cs="Georgia"/>
          <w:sz w:val="24"/>
          <w:szCs w:val="24"/>
        </w:rPr>
        <w:t>A competition update is anything that is not already listed in the SkillsUSA Championships Technical Standards that a competitor and/or advisor needs to be aware of and/or bring for the upcoming state competition.</w:t>
      </w:r>
    </w:p>
    <w:p w14:paraId="61BBEA25" w14:textId="77777777" w:rsidR="00583D87" w:rsidRDefault="0071678E">
      <w:pPr>
        <w:spacing w:line="360" w:lineRule="auto"/>
        <w:rPr>
          <w:rFonts w:ascii="Georgia" w:eastAsia="Georgia" w:hAnsi="Georgia" w:cs="Georgia"/>
          <w:i/>
          <w:color w:val="FF0000"/>
          <w:sz w:val="24"/>
          <w:szCs w:val="24"/>
        </w:rPr>
      </w:pPr>
      <w:r>
        <w:rPr>
          <w:rFonts w:ascii="Georgia" w:eastAsia="Georgia" w:hAnsi="Georgia" w:cs="Georgia"/>
          <w:i/>
          <w:color w:val="FF0000"/>
          <w:sz w:val="24"/>
          <w:szCs w:val="24"/>
        </w:rPr>
        <w:t xml:space="preserve"> </w:t>
      </w:r>
    </w:p>
    <w:p w14:paraId="011274C6" w14:textId="0E0774D7" w:rsidR="00583D87" w:rsidRDefault="0071678E">
      <w:pPr>
        <w:spacing w:line="360" w:lineRule="auto"/>
        <w:rPr>
          <w:rFonts w:ascii="Georgia" w:eastAsia="Georgia" w:hAnsi="Georgia" w:cs="Georgia"/>
          <w:color w:val="222222"/>
          <w:sz w:val="24"/>
          <w:szCs w:val="24"/>
        </w:rPr>
      </w:pPr>
      <w:r>
        <w:rPr>
          <w:rFonts w:ascii="Georgia" w:eastAsia="Georgia" w:hAnsi="Georgia" w:cs="Georgia"/>
          <w:sz w:val="24"/>
          <w:szCs w:val="24"/>
        </w:rPr>
        <w:lastRenderedPageBreak/>
        <w:t>State specific competition updates may include a list of materials the competitor must bring, state specific scorecard, and/or clothing allowances. Please be sure to check the “Supplied by the Technical Committee and Competitor(s)” section in the SkillsUSA Championships Technical Standards and adjust these requirements as necessary. The state technical committee, working with the state director, should establish any additional requirements needed to successfully complete the state-level competition.</w:t>
      </w:r>
    </w:p>
    <w:p w14:paraId="3C166F8D" w14:textId="4F1A11D4" w:rsidR="00583D87" w:rsidRDefault="0071678E">
      <w:pPr>
        <w:spacing w:line="360" w:lineRule="auto"/>
        <w:rPr>
          <w:rFonts w:ascii="Georgia" w:eastAsia="Georgia" w:hAnsi="Georgia" w:cs="Georgia"/>
          <w:b/>
          <w:color w:val="CC0000"/>
          <w:sz w:val="24"/>
          <w:szCs w:val="24"/>
        </w:rPr>
      </w:pPr>
      <w:r>
        <w:rPr>
          <w:rFonts w:ascii="Georgia" w:eastAsia="Georgia" w:hAnsi="Georgia" w:cs="Georgia"/>
          <w:b/>
          <w:color w:val="CC0000"/>
          <w:sz w:val="24"/>
          <w:szCs w:val="24"/>
        </w:rPr>
        <w:t>The following items should be reviewed, and a State Specific Competition Update posted if applicable:</w:t>
      </w:r>
    </w:p>
    <w:p w14:paraId="43C240BA" w14:textId="77777777" w:rsidR="00583D87" w:rsidRDefault="0071678E">
      <w:pPr>
        <w:numPr>
          <w:ilvl w:val="0"/>
          <w:numId w:val="2"/>
        </w:numPr>
        <w:spacing w:line="360" w:lineRule="auto"/>
        <w:rPr>
          <w:rFonts w:ascii="Georgia" w:eastAsia="Georgia" w:hAnsi="Georgia" w:cs="Georgia"/>
          <w:color w:val="CC0000"/>
          <w:sz w:val="24"/>
          <w:szCs w:val="24"/>
        </w:rPr>
      </w:pPr>
      <w:r>
        <w:rPr>
          <w:rFonts w:ascii="Georgia" w:eastAsia="Georgia" w:hAnsi="Georgia" w:cs="Georgia"/>
          <w:color w:val="CC0000"/>
          <w:sz w:val="24"/>
          <w:szCs w:val="24"/>
        </w:rPr>
        <w:t>Supplied by the State Technical Committee:</w:t>
      </w:r>
    </w:p>
    <w:p w14:paraId="0E39EFF9" w14:textId="77777777" w:rsidR="00583D87" w:rsidRDefault="0071678E">
      <w:pPr>
        <w:numPr>
          <w:ilvl w:val="0"/>
          <w:numId w:val="2"/>
        </w:numPr>
        <w:spacing w:line="360" w:lineRule="auto"/>
        <w:rPr>
          <w:rFonts w:ascii="Georgia" w:eastAsia="Georgia" w:hAnsi="Georgia" w:cs="Georgia"/>
          <w:color w:val="CC0000"/>
          <w:sz w:val="24"/>
          <w:szCs w:val="24"/>
        </w:rPr>
      </w:pPr>
      <w:r>
        <w:rPr>
          <w:rFonts w:ascii="Georgia" w:eastAsia="Georgia" w:hAnsi="Georgia" w:cs="Georgia"/>
          <w:color w:val="CC0000"/>
          <w:sz w:val="24"/>
          <w:szCs w:val="24"/>
        </w:rPr>
        <w:t xml:space="preserve">Supplied by the Competitors: </w:t>
      </w:r>
    </w:p>
    <w:p w14:paraId="5FB7D31C" w14:textId="77777777" w:rsidR="00583D87" w:rsidRDefault="00583D87">
      <w:pPr>
        <w:pStyle w:val="Heading1"/>
        <w:spacing w:before="80" w:after="0" w:line="240" w:lineRule="auto"/>
        <w:rPr>
          <w:rFonts w:ascii="Georgia" w:eastAsia="Georgia" w:hAnsi="Georgia" w:cs="Georgia"/>
          <w:b/>
          <w:color w:val="003366"/>
          <w:sz w:val="24"/>
          <w:szCs w:val="24"/>
        </w:rPr>
      </w:pPr>
      <w:bookmarkStart w:id="4" w:name="_heading=h.axnohk5ngoox" w:colFirst="0" w:colLast="0"/>
      <w:bookmarkEnd w:id="4"/>
    </w:p>
    <w:p w14:paraId="2A2AC718" w14:textId="77777777" w:rsidR="00583D87" w:rsidRDefault="0071678E">
      <w:pPr>
        <w:pStyle w:val="Heading1"/>
        <w:spacing w:before="80" w:after="0" w:line="360" w:lineRule="auto"/>
        <w:rPr>
          <w:rFonts w:ascii="Georgia" w:eastAsia="Georgia" w:hAnsi="Georgia" w:cs="Georgia"/>
          <w:color w:val="003366"/>
          <w:sz w:val="24"/>
          <w:szCs w:val="24"/>
        </w:rPr>
      </w:pPr>
      <w:bookmarkStart w:id="5" w:name="_heading=h.j4dgxwhlfrpl" w:colFirst="0" w:colLast="0"/>
      <w:bookmarkEnd w:id="5"/>
      <w:r>
        <w:rPr>
          <w:rFonts w:ascii="Georgia" w:eastAsia="Georgia" w:hAnsi="Georgia" w:cs="Georgia"/>
          <w:b/>
          <w:color w:val="003366"/>
          <w:sz w:val="24"/>
          <w:szCs w:val="24"/>
        </w:rPr>
        <w:t>Competition Site Logistics</w:t>
      </w:r>
    </w:p>
    <w:p w14:paraId="4624A91A"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Materials (and quantity): </w:t>
      </w:r>
    </w:p>
    <w:p w14:paraId="07782BEE"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sz w:val="24"/>
          <w:szCs w:val="24"/>
        </w:rPr>
        <w:t>Written tests, worksheets, water, snacks, print items for the judges including clipboards, pens/pencils, score sheets</w:t>
      </w:r>
      <w:r>
        <w:rPr>
          <w:rFonts w:ascii="Georgia" w:eastAsia="Georgia" w:hAnsi="Georgia" w:cs="Georgia"/>
          <w:b/>
          <w:color w:val="003366"/>
          <w:sz w:val="24"/>
          <w:szCs w:val="24"/>
        </w:rPr>
        <w:t>.</w:t>
      </w:r>
    </w:p>
    <w:p w14:paraId="283A0900" w14:textId="77777777" w:rsidR="00583D87" w:rsidRDefault="00583D87">
      <w:pPr>
        <w:spacing w:line="360" w:lineRule="auto"/>
        <w:rPr>
          <w:rFonts w:ascii="Georgia" w:eastAsia="Georgia" w:hAnsi="Georgia" w:cs="Georgia"/>
          <w:b/>
          <w:color w:val="003366"/>
          <w:sz w:val="24"/>
          <w:szCs w:val="24"/>
        </w:rPr>
      </w:pPr>
    </w:p>
    <w:p w14:paraId="55782009"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Tools (and quantity): </w:t>
      </w:r>
    </w:p>
    <w:p w14:paraId="7C71EDB4" w14:textId="24373296" w:rsidR="00583D87" w:rsidRDefault="0071678E">
      <w:pPr>
        <w:spacing w:line="360" w:lineRule="auto"/>
        <w:rPr>
          <w:rFonts w:ascii="Georgia" w:eastAsia="Georgia" w:hAnsi="Georgia" w:cs="Georgia"/>
          <w:b/>
          <w:color w:val="003366"/>
          <w:sz w:val="24"/>
          <w:szCs w:val="24"/>
        </w:rPr>
      </w:pPr>
      <w:r>
        <w:rPr>
          <w:rFonts w:ascii="Georgia" w:eastAsia="Georgia" w:hAnsi="Georgia" w:cs="Georgia"/>
          <w:sz w:val="24"/>
          <w:szCs w:val="24"/>
        </w:rPr>
        <w:t>Boards/planks, traffic cones, marking paint, buckets, pallets, stone or soil piles, grade stakes, calculators, and personal protective equipment (PPE) for competitors (hard hats, reflective vests, etc.)</w:t>
      </w:r>
    </w:p>
    <w:p w14:paraId="39B91CEF" w14:textId="77777777" w:rsidR="00583D87" w:rsidRDefault="00583D87">
      <w:pPr>
        <w:spacing w:line="360" w:lineRule="auto"/>
        <w:rPr>
          <w:rFonts w:ascii="Georgia" w:eastAsia="Georgia" w:hAnsi="Georgia" w:cs="Georgia"/>
          <w:b/>
          <w:color w:val="003366"/>
          <w:sz w:val="24"/>
          <w:szCs w:val="24"/>
        </w:rPr>
      </w:pPr>
    </w:p>
    <w:p w14:paraId="0D97D11F" w14:textId="77777777" w:rsidR="00583D87" w:rsidRDefault="0071678E">
      <w:p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b/>
          <w:color w:val="003366"/>
          <w:sz w:val="24"/>
          <w:szCs w:val="24"/>
        </w:rPr>
        <w:t>Equipment (and quantity):</w:t>
      </w:r>
      <w:r>
        <w:rPr>
          <w:rFonts w:ascii="Georgia" w:eastAsia="Georgia" w:hAnsi="Georgia" w:cs="Georgia"/>
          <w:sz w:val="24"/>
          <w:szCs w:val="24"/>
        </w:rPr>
        <w:t xml:space="preserve"> </w:t>
      </w:r>
    </w:p>
    <w:p w14:paraId="143E5301" w14:textId="2CD9376A" w:rsidR="00583D87" w:rsidRDefault="0071678E">
      <w:p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The competition should include a variety of different pieces of equipment, including at least five different types of the following machines and support pieces (such as dump trucks):</w:t>
      </w:r>
    </w:p>
    <w:p w14:paraId="3602FE71"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 xml:space="preserve">Backhoes </w:t>
      </w:r>
    </w:p>
    <w:p w14:paraId="2BE80DEB"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Skid-Steer Loaders with bucket and forks</w:t>
      </w:r>
    </w:p>
    <w:p w14:paraId="006AB42F"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Compact Track Loaders with bucket</w:t>
      </w:r>
    </w:p>
    <w:p w14:paraId="188F3150"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Wheel Loader / Crawler Loader</w:t>
      </w:r>
    </w:p>
    <w:p w14:paraId="4863936B"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Mini/Compact Excavators</w:t>
      </w:r>
    </w:p>
    <w:p w14:paraId="2F1B4E8B"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Articulated Dump Trucks/Tri-Axle Dump Trucks</w:t>
      </w:r>
    </w:p>
    <w:p w14:paraId="45A10469"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lastRenderedPageBreak/>
        <w:t>Hydraulic Excavators</w:t>
      </w:r>
    </w:p>
    <w:p w14:paraId="4D3308C9"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Bulldozers</w:t>
      </w:r>
    </w:p>
    <w:p w14:paraId="39E4DC4A"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Vibratory Soil Compactors</w:t>
      </w:r>
    </w:p>
    <w:p w14:paraId="1BE3D17C"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Pad laser and tripods (1 each)</w:t>
      </w:r>
    </w:p>
    <w:p w14:paraId="0DE84A48"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Story poles, laser receivers and calculators (2 each)</w:t>
      </w:r>
    </w:p>
    <w:p w14:paraId="23766388" w14:textId="77777777" w:rsidR="00583D87" w:rsidRDefault="0071678E">
      <w:pPr>
        <w:spacing w:before="240" w:after="240" w:line="360" w:lineRule="auto"/>
        <w:rPr>
          <w:rFonts w:ascii="Georgia" w:eastAsia="Georgia" w:hAnsi="Georgia" w:cs="Georgia"/>
          <w:sz w:val="24"/>
          <w:szCs w:val="24"/>
        </w:rPr>
      </w:pPr>
      <w:r>
        <w:rPr>
          <w:rFonts w:ascii="Georgia" w:eastAsia="Georgia" w:hAnsi="Georgia" w:cs="Georgia"/>
          <w:sz w:val="24"/>
          <w:szCs w:val="24"/>
        </w:rPr>
        <w:t>Additionally, the competition should require the competitors to perform surveying and have experience using global positioning systems.  The following items should be available for that event:</w:t>
      </w:r>
    </w:p>
    <w:p w14:paraId="0FD514CD"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Pad laser and tripods (1 each)</w:t>
      </w:r>
    </w:p>
    <w:p w14:paraId="7C8BBF61"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Story poles, laser receivers and calculators (2 each)</w:t>
      </w:r>
    </w:p>
    <w:p w14:paraId="1839F450" w14:textId="77777777" w:rsidR="00583D87" w:rsidRDefault="0071678E">
      <w:pPr>
        <w:numPr>
          <w:ilvl w:val="0"/>
          <w:numId w:val="4"/>
        </w:numPr>
        <w:pBdr>
          <w:top w:val="nil"/>
          <w:left w:val="nil"/>
          <w:bottom w:val="nil"/>
          <w:right w:val="nil"/>
          <w:between w:val="nil"/>
        </w:pBdr>
        <w:spacing w:line="360" w:lineRule="auto"/>
        <w:rPr>
          <w:rFonts w:ascii="Georgia" w:eastAsia="Georgia" w:hAnsi="Georgia" w:cs="Georgia"/>
          <w:sz w:val="24"/>
          <w:szCs w:val="24"/>
        </w:rPr>
      </w:pPr>
      <w:r>
        <w:rPr>
          <w:rFonts w:ascii="Georgia" w:eastAsia="Georgia" w:hAnsi="Georgia" w:cs="Georgia"/>
          <w:sz w:val="24"/>
          <w:szCs w:val="24"/>
        </w:rPr>
        <w:t>In-cab 2D or 3D global positioning systems.</w:t>
      </w:r>
    </w:p>
    <w:p w14:paraId="025E4F26" w14:textId="77777777" w:rsidR="00583D87" w:rsidRDefault="00583D87">
      <w:pPr>
        <w:pBdr>
          <w:top w:val="nil"/>
          <w:left w:val="nil"/>
          <w:bottom w:val="nil"/>
          <w:right w:val="nil"/>
          <w:between w:val="nil"/>
        </w:pBdr>
        <w:spacing w:line="360" w:lineRule="auto"/>
        <w:rPr>
          <w:rFonts w:ascii="Georgia" w:eastAsia="Georgia" w:hAnsi="Georgia" w:cs="Georgia"/>
          <w:sz w:val="24"/>
          <w:szCs w:val="24"/>
        </w:rPr>
      </w:pPr>
    </w:p>
    <w:p w14:paraId="770F0D1D"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Electrical needs (voltage &amp; amperage): </w:t>
      </w:r>
    </w:p>
    <w:p w14:paraId="1777071A"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sz w:val="24"/>
          <w:szCs w:val="24"/>
        </w:rPr>
        <w:t>It is possible to conduct the competition without utilities, just think about what contingencies might be needed (portable restrooms, portable power). Please adjust the power requirements based on the specific equipment and facility utilities/rules.</w:t>
      </w:r>
    </w:p>
    <w:p w14:paraId="4C583AB3" w14:textId="77777777" w:rsidR="00583D87" w:rsidRDefault="00583D87">
      <w:pPr>
        <w:spacing w:line="360" w:lineRule="auto"/>
        <w:rPr>
          <w:rFonts w:ascii="Georgia" w:eastAsia="Georgia" w:hAnsi="Georgia" w:cs="Georgia"/>
          <w:b/>
          <w:color w:val="003366"/>
          <w:sz w:val="24"/>
          <w:szCs w:val="24"/>
        </w:rPr>
      </w:pPr>
    </w:p>
    <w:p w14:paraId="6FD0BF17"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Competition utility requirements (water, plumbing, etc.): </w:t>
      </w:r>
    </w:p>
    <w:p w14:paraId="363FBBEF" w14:textId="52E2024D" w:rsidR="00583D87" w:rsidRDefault="0071678E">
      <w:pPr>
        <w:spacing w:line="360" w:lineRule="auto"/>
        <w:rPr>
          <w:rFonts w:ascii="Georgia" w:eastAsia="Georgia" w:hAnsi="Georgia" w:cs="Georgia"/>
          <w:b/>
          <w:color w:val="003366"/>
          <w:sz w:val="24"/>
          <w:szCs w:val="24"/>
        </w:rPr>
      </w:pPr>
      <w:r>
        <w:rPr>
          <w:rFonts w:ascii="Georgia" w:eastAsia="Georgia" w:hAnsi="Georgia" w:cs="Georgia"/>
          <w:sz w:val="24"/>
          <w:szCs w:val="24"/>
        </w:rPr>
        <w:t>It’s always beneficial to have access to water at the competition site, as it may be needed for some of the events or to clean the equipment prior to returning it.</w:t>
      </w:r>
    </w:p>
    <w:p w14:paraId="46198CED" w14:textId="77777777" w:rsidR="00583D87" w:rsidRDefault="00583D87">
      <w:pPr>
        <w:spacing w:line="360" w:lineRule="auto"/>
        <w:rPr>
          <w:rFonts w:ascii="Georgia" w:eastAsia="Georgia" w:hAnsi="Georgia" w:cs="Georgia"/>
          <w:b/>
          <w:color w:val="003366"/>
          <w:sz w:val="24"/>
          <w:szCs w:val="24"/>
        </w:rPr>
      </w:pPr>
    </w:p>
    <w:p w14:paraId="5D40366A"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Estimated overall cost per competitor: </w:t>
      </w:r>
    </w:p>
    <w:p w14:paraId="037463F1" w14:textId="77777777" w:rsidR="00583D87" w:rsidRDefault="0071678E">
      <w:pPr>
        <w:spacing w:line="360" w:lineRule="auto"/>
        <w:rPr>
          <w:rFonts w:ascii="Georgia" w:eastAsia="Georgia" w:hAnsi="Georgia" w:cs="Georgia"/>
          <w:color w:val="003366"/>
          <w:sz w:val="24"/>
          <w:szCs w:val="24"/>
        </w:rPr>
      </w:pPr>
      <w:r>
        <w:rPr>
          <w:rFonts w:ascii="Georgia" w:eastAsia="Georgia" w:hAnsi="Georgia" w:cs="Georgia"/>
          <w:sz w:val="24"/>
          <w:szCs w:val="24"/>
        </w:rPr>
        <w:t>$0</w:t>
      </w:r>
    </w:p>
    <w:p w14:paraId="232AC974" w14:textId="77777777" w:rsidR="00583D87" w:rsidRDefault="00583D87">
      <w:pPr>
        <w:pBdr>
          <w:top w:val="nil"/>
          <w:left w:val="nil"/>
          <w:bottom w:val="nil"/>
          <w:right w:val="nil"/>
          <w:between w:val="nil"/>
        </w:pBdr>
        <w:spacing w:line="360" w:lineRule="auto"/>
        <w:rPr>
          <w:rFonts w:ascii="Georgia" w:eastAsia="Georgia" w:hAnsi="Georgia" w:cs="Georgia"/>
          <w:b/>
          <w:color w:val="003366"/>
          <w:sz w:val="24"/>
          <w:szCs w:val="24"/>
        </w:rPr>
      </w:pPr>
    </w:p>
    <w:p w14:paraId="3B7F23C2" w14:textId="77777777" w:rsidR="00583D87" w:rsidRDefault="0071678E">
      <w:pPr>
        <w:pBdr>
          <w:top w:val="nil"/>
          <w:left w:val="nil"/>
          <w:bottom w:val="nil"/>
          <w:right w:val="nil"/>
          <w:between w:val="nil"/>
        </w:pBd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Additional: </w:t>
      </w:r>
    </w:p>
    <w:p w14:paraId="178BA14C" w14:textId="77777777" w:rsidR="00583D87" w:rsidRDefault="0071678E">
      <w:pPr>
        <w:pBdr>
          <w:top w:val="nil"/>
          <w:left w:val="nil"/>
          <w:bottom w:val="nil"/>
          <w:right w:val="nil"/>
          <w:between w:val="nil"/>
        </w:pBdr>
        <w:spacing w:line="360" w:lineRule="auto"/>
        <w:rPr>
          <w:rFonts w:ascii="Georgia" w:eastAsia="Georgia" w:hAnsi="Georgia" w:cs="Georgia"/>
          <w:i/>
          <w:sz w:val="24"/>
          <w:szCs w:val="24"/>
        </w:rPr>
      </w:pPr>
      <w:r>
        <w:rPr>
          <w:rFonts w:ascii="Georgia" w:eastAsia="Georgia" w:hAnsi="Georgia" w:cs="Georgia"/>
          <w:sz w:val="24"/>
          <w:szCs w:val="24"/>
        </w:rPr>
        <w:t xml:space="preserve">Required documents: proof of training (safety) competition specific liability release. </w:t>
      </w:r>
    </w:p>
    <w:p w14:paraId="62B78F96" w14:textId="77777777" w:rsidR="00583D87" w:rsidRDefault="00583D87">
      <w:pPr>
        <w:pBdr>
          <w:top w:val="nil"/>
          <w:left w:val="nil"/>
          <w:bottom w:val="nil"/>
          <w:right w:val="nil"/>
          <w:between w:val="nil"/>
        </w:pBdr>
        <w:spacing w:line="360" w:lineRule="auto"/>
        <w:rPr>
          <w:rFonts w:ascii="Georgia" w:eastAsia="Georgia" w:hAnsi="Georgia" w:cs="Georgia"/>
          <w:sz w:val="24"/>
          <w:szCs w:val="24"/>
        </w:rPr>
      </w:pPr>
    </w:p>
    <w:p w14:paraId="370C696D" w14:textId="77777777" w:rsidR="00583D87" w:rsidRDefault="0071678E">
      <w:pPr>
        <w:spacing w:line="360" w:lineRule="auto"/>
        <w:rPr>
          <w:rFonts w:ascii="Georgia" w:eastAsia="Georgia" w:hAnsi="Georgia" w:cs="Georgia"/>
          <w:b/>
          <w:color w:val="222222"/>
          <w:sz w:val="24"/>
          <w:szCs w:val="24"/>
        </w:rPr>
      </w:pPr>
      <w:r>
        <w:rPr>
          <w:rFonts w:ascii="Georgia" w:eastAsia="Georgia" w:hAnsi="Georgia" w:cs="Georgia"/>
          <w:b/>
          <w:color w:val="003366"/>
          <w:sz w:val="24"/>
          <w:szCs w:val="24"/>
        </w:rPr>
        <w:t>Download Separate State Project Resource Files</w:t>
      </w:r>
    </w:p>
    <w:p w14:paraId="72353EB4" w14:textId="77777777" w:rsidR="00583D87" w:rsidRDefault="0071678E">
      <w:pPr>
        <w:spacing w:before="240" w:after="240" w:line="360" w:lineRule="auto"/>
        <w:rPr>
          <w:rFonts w:ascii="Georgia" w:eastAsia="Georgia" w:hAnsi="Georgia" w:cs="Georgia"/>
          <w:i/>
          <w:sz w:val="24"/>
          <w:szCs w:val="24"/>
        </w:rPr>
      </w:pPr>
      <w:r>
        <w:rPr>
          <w:rFonts w:ascii="Georgia" w:eastAsia="Georgia" w:hAnsi="Georgia" w:cs="Georgia"/>
          <w:color w:val="222222"/>
          <w:sz w:val="24"/>
          <w:szCs w:val="24"/>
        </w:rPr>
        <w:t>National Technical Committee Resources -</w:t>
      </w:r>
      <w:r>
        <w:rPr>
          <w:rFonts w:ascii="Georgia" w:eastAsia="Georgia" w:hAnsi="Georgia" w:cs="Georgia"/>
          <w:b/>
          <w:color w:val="222222"/>
          <w:sz w:val="24"/>
          <w:szCs w:val="24"/>
        </w:rPr>
        <w:t xml:space="preserve"> </w:t>
      </w:r>
      <w:r>
        <w:rPr>
          <w:rFonts w:ascii="Georgia" w:eastAsia="Georgia" w:hAnsi="Georgia" w:cs="Georgia"/>
          <w:color w:val="222222"/>
          <w:sz w:val="24"/>
          <w:szCs w:val="24"/>
        </w:rPr>
        <w:t>Heavy Equipment Operation Start Up Kit</w:t>
      </w:r>
      <w:r>
        <w:rPr>
          <w:rFonts w:ascii="Georgia" w:eastAsia="Georgia" w:hAnsi="Georgia" w:cs="Georgia"/>
          <w:sz w:val="24"/>
          <w:szCs w:val="24"/>
        </w:rPr>
        <w:t xml:space="preserve"> (includes sample station detailed judges’ scorecards)</w:t>
      </w:r>
    </w:p>
    <w:p w14:paraId="7FB383DC" w14:textId="77777777" w:rsidR="00583D87" w:rsidRDefault="0071678E">
      <w:pPr>
        <w:pStyle w:val="Heading1"/>
        <w:spacing w:before="80" w:after="0" w:line="360" w:lineRule="auto"/>
        <w:rPr>
          <w:rFonts w:ascii="Georgia" w:eastAsia="Georgia" w:hAnsi="Georgia" w:cs="Georgia"/>
          <w:b/>
          <w:color w:val="003366"/>
          <w:sz w:val="24"/>
          <w:szCs w:val="24"/>
        </w:rPr>
      </w:pPr>
      <w:bookmarkStart w:id="6" w:name="_heading=h.vgbt3qh04o4e" w:colFirst="0" w:colLast="0"/>
      <w:bookmarkEnd w:id="6"/>
      <w:r>
        <w:rPr>
          <w:rFonts w:ascii="Georgia" w:eastAsia="Georgia" w:hAnsi="Georgia" w:cs="Georgia"/>
          <w:b/>
          <w:color w:val="003366"/>
          <w:sz w:val="24"/>
          <w:szCs w:val="24"/>
        </w:rPr>
        <w:lastRenderedPageBreak/>
        <w:t xml:space="preserve">Sample State Competition Schedule </w:t>
      </w:r>
    </w:p>
    <w:p w14:paraId="24D69485" w14:textId="77777777" w:rsidR="00583D87" w:rsidRDefault="0071678E">
      <w:pPr>
        <w:spacing w:after="160" w:line="360" w:lineRule="auto"/>
        <w:rPr>
          <w:rFonts w:ascii="Georgia" w:eastAsia="Georgia" w:hAnsi="Georgia" w:cs="Georgia"/>
        </w:rPr>
      </w:pPr>
      <w:r>
        <w:rPr>
          <w:rFonts w:ascii="Georgia" w:eastAsia="Georgia" w:hAnsi="Georgia" w:cs="Georgia"/>
          <w:color w:val="222222"/>
          <w:sz w:val="24"/>
          <w:szCs w:val="24"/>
        </w:rPr>
        <w:t>As you develop your overall competition schedule, the SkillsUSA state director will provide information about how the written knowledge test will be offered in your state.</w:t>
      </w:r>
    </w:p>
    <w:p w14:paraId="570C870F" w14:textId="77777777" w:rsidR="00583D87" w:rsidRDefault="00583D87">
      <w:pPr>
        <w:spacing w:line="360" w:lineRule="auto"/>
        <w:rPr>
          <w:rFonts w:ascii="Georgia" w:eastAsia="Georgia" w:hAnsi="Georgia" w:cs="Georgia"/>
          <w:sz w:val="24"/>
          <w:szCs w:val="24"/>
        </w:rPr>
      </w:pPr>
    </w:p>
    <w:tbl>
      <w:tblPr>
        <w:tblStyle w:val="a2"/>
        <w:tblW w:w="11475"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3555"/>
        <w:gridCol w:w="4995"/>
      </w:tblGrid>
      <w:tr w:rsidR="00583D87" w14:paraId="543D9E43" w14:textId="77777777">
        <w:tc>
          <w:tcPr>
            <w:tcW w:w="2925" w:type="dxa"/>
            <w:shd w:val="clear" w:color="auto" w:fill="EFEFEF"/>
            <w:tcMar>
              <w:top w:w="100" w:type="dxa"/>
              <w:left w:w="100" w:type="dxa"/>
              <w:bottom w:w="100" w:type="dxa"/>
              <w:right w:w="100" w:type="dxa"/>
            </w:tcMar>
          </w:tcPr>
          <w:p w14:paraId="16A63500" w14:textId="77777777" w:rsidR="00583D87" w:rsidRDefault="0071678E">
            <w:pPr>
              <w:widowControl w:val="0"/>
              <w:spacing w:line="360" w:lineRule="auto"/>
              <w:jc w:val="center"/>
              <w:rPr>
                <w:rFonts w:ascii="Georgia" w:eastAsia="Georgia" w:hAnsi="Georgia" w:cs="Georgia"/>
                <w:b/>
                <w:sz w:val="24"/>
                <w:szCs w:val="24"/>
              </w:rPr>
            </w:pPr>
            <w:r>
              <w:rPr>
                <w:rFonts w:ascii="Georgia" w:eastAsia="Georgia" w:hAnsi="Georgia" w:cs="Georgia"/>
                <w:b/>
                <w:sz w:val="24"/>
                <w:szCs w:val="24"/>
              </w:rPr>
              <w:t xml:space="preserve">Time </w:t>
            </w:r>
          </w:p>
        </w:tc>
        <w:tc>
          <w:tcPr>
            <w:tcW w:w="3555" w:type="dxa"/>
            <w:shd w:val="clear" w:color="auto" w:fill="EFEFEF"/>
            <w:tcMar>
              <w:top w:w="100" w:type="dxa"/>
              <w:left w:w="100" w:type="dxa"/>
              <w:bottom w:w="100" w:type="dxa"/>
              <w:right w:w="100" w:type="dxa"/>
            </w:tcMar>
          </w:tcPr>
          <w:p w14:paraId="014BFFB8" w14:textId="77777777" w:rsidR="00583D87" w:rsidRDefault="0071678E">
            <w:pPr>
              <w:widowControl w:val="0"/>
              <w:spacing w:line="360" w:lineRule="auto"/>
              <w:jc w:val="center"/>
              <w:rPr>
                <w:rFonts w:ascii="Georgia" w:eastAsia="Georgia" w:hAnsi="Georgia" w:cs="Georgia"/>
                <w:b/>
                <w:sz w:val="24"/>
                <w:szCs w:val="24"/>
              </w:rPr>
            </w:pPr>
            <w:r>
              <w:rPr>
                <w:rFonts w:ascii="Georgia" w:eastAsia="Georgia" w:hAnsi="Georgia" w:cs="Georgia"/>
                <w:b/>
                <w:sz w:val="24"/>
                <w:szCs w:val="24"/>
              </w:rPr>
              <w:t xml:space="preserve">Item </w:t>
            </w:r>
          </w:p>
        </w:tc>
        <w:tc>
          <w:tcPr>
            <w:tcW w:w="4995" w:type="dxa"/>
            <w:shd w:val="clear" w:color="auto" w:fill="EFEFEF"/>
            <w:tcMar>
              <w:top w:w="100" w:type="dxa"/>
              <w:left w:w="100" w:type="dxa"/>
              <w:bottom w:w="100" w:type="dxa"/>
              <w:right w:w="100" w:type="dxa"/>
            </w:tcMar>
          </w:tcPr>
          <w:p w14:paraId="5B9DEA98" w14:textId="77777777" w:rsidR="00583D87" w:rsidRDefault="0071678E">
            <w:pPr>
              <w:widowControl w:val="0"/>
              <w:spacing w:line="360" w:lineRule="auto"/>
              <w:jc w:val="center"/>
              <w:rPr>
                <w:rFonts w:ascii="Georgia" w:eastAsia="Georgia" w:hAnsi="Georgia" w:cs="Georgia"/>
                <w:b/>
                <w:sz w:val="24"/>
                <w:szCs w:val="24"/>
              </w:rPr>
            </w:pPr>
            <w:r>
              <w:rPr>
                <w:rFonts w:ascii="Georgia" w:eastAsia="Georgia" w:hAnsi="Georgia" w:cs="Georgia"/>
                <w:b/>
                <w:sz w:val="24"/>
                <w:szCs w:val="24"/>
              </w:rPr>
              <w:t xml:space="preserve">Item Description </w:t>
            </w:r>
          </w:p>
        </w:tc>
      </w:tr>
      <w:tr w:rsidR="00583D87" w14:paraId="55078E5A" w14:textId="77777777">
        <w:tc>
          <w:tcPr>
            <w:tcW w:w="2925" w:type="dxa"/>
            <w:shd w:val="clear" w:color="auto" w:fill="FFFFFF"/>
            <w:tcMar>
              <w:top w:w="100" w:type="dxa"/>
              <w:left w:w="100" w:type="dxa"/>
              <w:bottom w:w="100" w:type="dxa"/>
              <w:right w:w="100" w:type="dxa"/>
            </w:tcMar>
          </w:tcPr>
          <w:p w14:paraId="5AED5BDC"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 xml:space="preserve">8:00 a.m. </w:t>
            </w:r>
          </w:p>
        </w:tc>
        <w:tc>
          <w:tcPr>
            <w:tcW w:w="3555" w:type="dxa"/>
            <w:shd w:val="clear" w:color="auto" w:fill="FFFFFF"/>
            <w:tcMar>
              <w:top w:w="100" w:type="dxa"/>
              <w:left w:w="100" w:type="dxa"/>
              <w:bottom w:w="100" w:type="dxa"/>
              <w:right w:w="100" w:type="dxa"/>
            </w:tcMar>
          </w:tcPr>
          <w:p w14:paraId="5EE9F9DC"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 xml:space="preserve">Welcome/Orientation </w:t>
            </w:r>
          </w:p>
        </w:tc>
        <w:tc>
          <w:tcPr>
            <w:tcW w:w="4995" w:type="dxa"/>
            <w:shd w:val="clear" w:color="auto" w:fill="FFFFFF"/>
            <w:tcMar>
              <w:top w:w="100" w:type="dxa"/>
              <w:left w:w="100" w:type="dxa"/>
              <w:bottom w:w="100" w:type="dxa"/>
              <w:right w:w="100" w:type="dxa"/>
            </w:tcMar>
          </w:tcPr>
          <w:p w14:paraId="51235F30"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 xml:space="preserve">Welcome competitors to the competition and go through a brief review of the competition. </w:t>
            </w:r>
          </w:p>
        </w:tc>
      </w:tr>
      <w:tr w:rsidR="00583D87" w14:paraId="30BEDF08" w14:textId="77777777">
        <w:tc>
          <w:tcPr>
            <w:tcW w:w="2925" w:type="dxa"/>
            <w:shd w:val="clear" w:color="auto" w:fill="EFEFEF"/>
            <w:tcMar>
              <w:top w:w="100" w:type="dxa"/>
              <w:left w:w="100" w:type="dxa"/>
              <w:bottom w:w="100" w:type="dxa"/>
              <w:right w:w="100" w:type="dxa"/>
            </w:tcMar>
          </w:tcPr>
          <w:p w14:paraId="1DECEB56"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8:30 a.m. - 12:00 p.m.</w:t>
            </w:r>
          </w:p>
        </w:tc>
        <w:tc>
          <w:tcPr>
            <w:tcW w:w="3555" w:type="dxa"/>
            <w:shd w:val="clear" w:color="auto" w:fill="EFEFEF"/>
            <w:tcMar>
              <w:top w:w="100" w:type="dxa"/>
              <w:left w:w="100" w:type="dxa"/>
              <w:bottom w:w="100" w:type="dxa"/>
              <w:right w:w="100" w:type="dxa"/>
            </w:tcMar>
          </w:tcPr>
          <w:p w14:paraId="250D1783"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Skill Performance Begins</w:t>
            </w:r>
          </w:p>
        </w:tc>
        <w:tc>
          <w:tcPr>
            <w:tcW w:w="4995" w:type="dxa"/>
            <w:shd w:val="clear" w:color="auto" w:fill="EFEFEF"/>
            <w:tcMar>
              <w:top w:w="100" w:type="dxa"/>
              <w:left w:w="100" w:type="dxa"/>
              <w:bottom w:w="100" w:type="dxa"/>
              <w:right w:w="100" w:type="dxa"/>
            </w:tcMar>
          </w:tcPr>
          <w:p w14:paraId="024BCB32"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Competitors rotate through stations, (time limit will be determined by competition coordinator, ensure equal amount of time per competitor per station)</w:t>
            </w:r>
          </w:p>
        </w:tc>
      </w:tr>
      <w:tr w:rsidR="00583D87" w14:paraId="2E54094F" w14:textId="77777777">
        <w:tc>
          <w:tcPr>
            <w:tcW w:w="2925" w:type="dxa"/>
            <w:shd w:val="clear" w:color="auto" w:fill="FFFFFF"/>
            <w:tcMar>
              <w:top w:w="100" w:type="dxa"/>
              <w:left w:w="100" w:type="dxa"/>
              <w:bottom w:w="100" w:type="dxa"/>
              <w:right w:w="100" w:type="dxa"/>
            </w:tcMar>
          </w:tcPr>
          <w:p w14:paraId="257F13A5"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12:00 p.m.</w:t>
            </w:r>
          </w:p>
        </w:tc>
        <w:tc>
          <w:tcPr>
            <w:tcW w:w="3555" w:type="dxa"/>
            <w:shd w:val="clear" w:color="auto" w:fill="FFFFFF"/>
            <w:tcMar>
              <w:top w:w="100" w:type="dxa"/>
              <w:left w:w="100" w:type="dxa"/>
              <w:bottom w:w="100" w:type="dxa"/>
              <w:right w:w="100" w:type="dxa"/>
            </w:tcMar>
          </w:tcPr>
          <w:p w14:paraId="17217457"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Lunch</w:t>
            </w:r>
          </w:p>
        </w:tc>
        <w:tc>
          <w:tcPr>
            <w:tcW w:w="4995" w:type="dxa"/>
            <w:shd w:val="clear" w:color="auto" w:fill="FFFFFF"/>
            <w:tcMar>
              <w:top w:w="100" w:type="dxa"/>
              <w:left w:w="100" w:type="dxa"/>
              <w:bottom w:w="100" w:type="dxa"/>
              <w:right w:w="100" w:type="dxa"/>
            </w:tcMar>
          </w:tcPr>
          <w:p w14:paraId="7978E772" w14:textId="77777777" w:rsidR="00583D87" w:rsidRDefault="00583D87">
            <w:pPr>
              <w:widowControl w:val="0"/>
              <w:spacing w:line="360" w:lineRule="auto"/>
              <w:rPr>
                <w:rFonts w:ascii="Georgia" w:eastAsia="Georgia" w:hAnsi="Georgia" w:cs="Georgia"/>
                <w:sz w:val="24"/>
                <w:szCs w:val="24"/>
              </w:rPr>
            </w:pPr>
          </w:p>
        </w:tc>
      </w:tr>
      <w:tr w:rsidR="00583D87" w14:paraId="761648B1" w14:textId="77777777">
        <w:tc>
          <w:tcPr>
            <w:tcW w:w="2925" w:type="dxa"/>
            <w:shd w:val="clear" w:color="auto" w:fill="EFEFEF"/>
            <w:tcMar>
              <w:top w:w="100" w:type="dxa"/>
              <w:left w:w="100" w:type="dxa"/>
              <w:bottom w:w="100" w:type="dxa"/>
              <w:right w:w="100" w:type="dxa"/>
            </w:tcMar>
          </w:tcPr>
          <w:p w14:paraId="68F5F024"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1:00 p.m. - 3:00 p.m.</w:t>
            </w:r>
          </w:p>
        </w:tc>
        <w:tc>
          <w:tcPr>
            <w:tcW w:w="3555" w:type="dxa"/>
            <w:shd w:val="clear" w:color="auto" w:fill="EFEFEF"/>
            <w:tcMar>
              <w:top w:w="100" w:type="dxa"/>
              <w:left w:w="100" w:type="dxa"/>
              <w:bottom w:w="100" w:type="dxa"/>
              <w:right w:w="100" w:type="dxa"/>
            </w:tcMar>
          </w:tcPr>
          <w:p w14:paraId="3E0A8A1E"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Skill Performance continues</w:t>
            </w:r>
          </w:p>
        </w:tc>
        <w:tc>
          <w:tcPr>
            <w:tcW w:w="4995" w:type="dxa"/>
            <w:shd w:val="clear" w:color="auto" w:fill="EFEFEF"/>
            <w:tcMar>
              <w:top w:w="100" w:type="dxa"/>
              <w:left w:w="100" w:type="dxa"/>
              <w:bottom w:w="100" w:type="dxa"/>
              <w:right w:w="100" w:type="dxa"/>
            </w:tcMar>
          </w:tcPr>
          <w:p w14:paraId="35617019"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Competitors rotate through stations until each has completed all available stations</w:t>
            </w:r>
          </w:p>
        </w:tc>
      </w:tr>
      <w:tr w:rsidR="00583D87" w14:paraId="0DC0AF28" w14:textId="77777777">
        <w:tc>
          <w:tcPr>
            <w:tcW w:w="2925" w:type="dxa"/>
            <w:tcMar>
              <w:top w:w="100" w:type="dxa"/>
              <w:left w:w="100" w:type="dxa"/>
              <w:bottom w:w="100" w:type="dxa"/>
              <w:right w:w="100" w:type="dxa"/>
            </w:tcMar>
          </w:tcPr>
          <w:p w14:paraId="4FEFB7CB"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TBD</w:t>
            </w:r>
          </w:p>
        </w:tc>
        <w:tc>
          <w:tcPr>
            <w:tcW w:w="3555" w:type="dxa"/>
            <w:tcMar>
              <w:top w:w="100" w:type="dxa"/>
              <w:left w:w="100" w:type="dxa"/>
              <w:bottom w:w="100" w:type="dxa"/>
              <w:right w:w="100" w:type="dxa"/>
            </w:tcMar>
          </w:tcPr>
          <w:p w14:paraId="3A6ACC93"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Written Knowledge Test</w:t>
            </w:r>
          </w:p>
        </w:tc>
        <w:tc>
          <w:tcPr>
            <w:tcW w:w="4995" w:type="dxa"/>
            <w:tcMar>
              <w:top w:w="100" w:type="dxa"/>
              <w:left w:w="100" w:type="dxa"/>
              <w:bottom w:w="100" w:type="dxa"/>
              <w:right w:w="100" w:type="dxa"/>
            </w:tcMar>
          </w:tcPr>
          <w:p w14:paraId="2E36F779" w14:textId="77777777" w:rsidR="00583D87" w:rsidRDefault="0071678E">
            <w:pPr>
              <w:widowControl w:val="0"/>
              <w:spacing w:line="360" w:lineRule="auto"/>
              <w:rPr>
                <w:rFonts w:ascii="Georgia" w:eastAsia="Georgia" w:hAnsi="Georgia" w:cs="Georgia"/>
                <w:sz w:val="24"/>
                <w:szCs w:val="24"/>
              </w:rPr>
            </w:pPr>
            <w:r>
              <w:rPr>
                <w:rFonts w:ascii="Georgia" w:eastAsia="Georgia" w:hAnsi="Georgia" w:cs="Georgia"/>
                <w:sz w:val="24"/>
                <w:szCs w:val="24"/>
              </w:rPr>
              <w:t>State will determine when test will be given: pre-conference or onsite</w:t>
            </w:r>
          </w:p>
        </w:tc>
      </w:tr>
    </w:tbl>
    <w:p w14:paraId="340C4EF9" w14:textId="77777777" w:rsidR="00583D87" w:rsidRDefault="00583D87">
      <w:pPr>
        <w:spacing w:line="360" w:lineRule="auto"/>
        <w:rPr>
          <w:rFonts w:ascii="Georgia" w:eastAsia="Georgia" w:hAnsi="Georgia" w:cs="Georgia"/>
          <w:sz w:val="24"/>
          <w:szCs w:val="24"/>
          <w:u w:val="single"/>
        </w:rPr>
      </w:pPr>
    </w:p>
    <w:p w14:paraId="573E7E32" w14:textId="77777777" w:rsidR="00583D87" w:rsidRDefault="0071678E">
      <w:pPr>
        <w:pStyle w:val="Heading1"/>
        <w:spacing w:before="80" w:after="0" w:line="360" w:lineRule="auto"/>
        <w:rPr>
          <w:rFonts w:ascii="Georgia" w:eastAsia="Georgia" w:hAnsi="Georgia" w:cs="Georgia"/>
          <w:b/>
          <w:color w:val="003366"/>
          <w:sz w:val="28"/>
          <w:szCs w:val="28"/>
        </w:rPr>
      </w:pPr>
      <w:bookmarkStart w:id="7" w:name="_heading=h.26in1rg" w:colFirst="0" w:colLast="0"/>
      <w:bookmarkEnd w:id="7"/>
      <w:r>
        <w:rPr>
          <w:rFonts w:ascii="Georgia" w:eastAsia="Georgia" w:hAnsi="Georgia" w:cs="Georgia"/>
          <w:b/>
          <w:color w:val="003366"/>
          <w:sz w:val="28"/>
          <w:szCs w:val="28"/>
        </w:rPr>
        <w:t xml:space="preserve">Competition Layout Details </w:t>
      </w:r>
    </w:p>
    <w:p w14:paraId="137C38E8" w14:textId="437F1D36" w:rsidR="00583D87" w:rsidRDefault="0071678E">
      <w:pPr>
        <w:spacing w:line="360" w:lineRule="auto"/>
        <w:rPr>
          <w:rFonts w:ascii="Georgia" w:eastAsia="Georgia" w:hAnsi="Georgia" w:cs="Georgia"/>
          <w:sz w:val="24"/>
          <w:szCs w:val="24"/>
        </w:rPr>
      </w:pPr>
      <w:r>
        <w:rPr>
          <w:rFonts w:ascii="Georgia" w:eastAsia="Georgia" w:hAnsi="Georgia" w:cs="Georgia"/>
          <w:sz w:val="24"/>
          <w:szCs w:val="24"/>
        </w:rPr>
        <w:t xml:space="preserve">The competition can be held at a variety of locations such as equipment dealerships, Career &amp; Technical schools or just about anywhere there’s enough room to allow for the operation of the equipment. It’s preferable to hold the competition at a location where digging below grade can take place to allow the events to better replicate “real world” scenarios, such as digging trenches, although it’s not required to conduct a competition. Ideally, this location will be close to the SkillsUSA state competition so it can take place in conjunction with the other competitions. </w:t>
      </w:r>
    </w:p>
    <w:p w14:paraId="1F9FCF9C" w14:textId="77777777" w:rsidR="00583D87" w:rsidRDefault="0071678E">
      <w:pPr>
        <w:spacing w:line="360" w:lineRule="auto"/>
        <w:rPr>
          <w:rFonts w:ascii="Georgia" w:eastAsia="Georgia" w:hAnsi="Georgia" w:cs="Georgia"/>
          <w:sz w:val="24"/>
          <w:szCs w:val="24"/>
        </w:rPr>
      </w:pPr>
      <w:r>
        <w:rPr>
          <w:rFonts w:ascii="Georgia" w:eastAsia="Georgia" w:hAnsi="Georgia" w:cs="Georgia"/>
          <w:sz w:val="24"/>
          <w:szCs w:val="24"/>
        </w:rPr>
        <w:t xml:space="preserve"> </w:t>
      </w:r>
    </w:p>
    <w:p w14:paraId="50EC5768" w14:textId="09A23611" w:rsidR="00583D87" w:rsidRDefault="0071678E">
      <w:pPr>
        <w:spacing w:line="360" w:lineRule="auto"/>
        <w:rPr>
          <w:rFonts w:ascii="Georgia" w:eastAsia="Georgia" w:hAnsi="Georgia" w:cs="Georgia"/>
          <w:sz w:val="24"/>
          <w:szCs w:val="24"/>
        </w:rPr>
      </w:pPr>
      <w:r>
        <w:rPr>
          <w:rFonts w:ascii="Georgia" w:eastAsia="Georgia" w:hAnsi="Georgia" w:cs="Georgia"/>
          <w:sz w:val="24"/>
          <w:szCs w:val="24"/>
        </w:rPr>
        <w:lastRenderedPageBreak/>
        <w:t xml:space="preserve">Note: if the competition will involve digging below grade on an area that isn’t an established excavation site, One Call (811) should be contacted to verify there are no utilities in the area. </w:t>
      </w:r>
    </w:p>
    <w:p w14:paraId="15E2126A" w14:textId="77777777" w:rsidR="00583D87" w:rsidRDefault="00583D87">
      <w:pPr>
        <w:pStyle w:val="Heading1"/>
        <w:spacing w:before="80" w:after="0" w:line="360" w:lineRule="auto"/>
        <w:rPr>
          <w:rFonts w:ascii="Georgia" w:eastAsia="Georgia" w:hAnsi="Georgia" w:cs="Georgia"/>
          <w:b/>
          <w:color w:val="073763"/>
          <w:sz w:val="24"/>
          <w:szCs w:val="24"/>
          <w:u w:val="single"/>
        </w:rPr>
      </w:pPr>
      <w:bookmarkStart w:id="8" w:name="_heading=h.35nkun2" w:colFirst="0" w:colLast="0"/>
      <w:bookmarkEnd w:id="8"/>
    </w:p>
    <w:p w14:paraId="1CE939FC" w14:textId="77777777" w:rsidR="00583D87" w:rsidRDefault="0071678E">
      <w:pPr>
        <w:pStyle w:val="Heading1"/>
        <w:spacing w:before="80" w:after="0" w:line="360" w:lineRule="auto"/>
        <w:rPr>
          <w:rFonts w:ascii="Georgia" w:eastAsia="Georgia" w:hAnsi="Georgia" w:cs="Georgia"/>
          <w:b/>
          <w:color w:val="003366"/>
          <w:sz w:val="28"/>
          <w:szCs w:val="28"/>
        </w:rPr>
      </w:pPr>
      <w:bookmarkStart w:id="9" w:name="_heading=h.1ksv4uv" w:colFirst="0" w:colLast="0"/>
      <w:bookmarkEnd w:id="9"/>
      <w:r>
        <w:rPr>
          <w:rFonts w:ascii="Georgia" w:eastAsia="Georgia" w:hAnsi="Georgia" w:cs="Georgia"/>
          <w:b/>
          <w:color w:val="003366"/>
          <w:sz w:val="28"/>
          <w:szCs w:val="28"/>
        </w:rPr>
        <w:t>Competition Project</w:t>
      </w:r>
    </w:p>
    <w:p w14:paraId="3A624B58" w14:textId="77777777" w:rsidR="00583D87" w:rsidRDefault="0071678E">
      <w:pPr>
        <w:spacing w:before="240" w:after="240" w:line="360" w:lineRule="auto"/>
        <w:rPr>
          <w:rFonts w:ascii="Georgia" w:eastAsia="Georgia" w:hAnsi="Georgia" w:cs="Georgia"/>
          <w:sz w:val="24"/>
          <w:szCs w:val="24"/>
        </w:rPr>
      </w:pPr>
      <w:r>
        <w:rPr>
          <w:rFonts w:ascii="Georgia" w:eastAsia="Georgia" w:hAnsi="Georgia" w:cs="Georgia"/>
          <w:sz w:val="24"/>
          <w:szCs w:val="24"/>
        </w:rPr>
        <w:t>Below are examples of tasks competitors could perform during the competition:</w:t>
      </w:r>
    </w:p>
    <w:p w14:paraId="67F13DCB" w14:textId="77777777" w:rsidR="00583D87" w:rsidRDefault="0071678E">
      <w:pPr>
        <w:numPr>
          <w:ilvl w:val="0"/>
          <w:numId w:val="1"/>
        </w:numPr>
        <w:spacing w:before="240" w:line="360" w:lineRule="auto"/>
        <w:rPr>
          <w:rFonts w:ascii="Georgia" w:eastAsia="Georgia" w:hAnsi="Georgia" w:cs="Georgia"/>
          <w:sz w:val="24"/>
          <w:szCs w:val="24"/>
        </w:rPr>
      </w:pPr>
      <w:r>
        <w:rPr>
          <w:rFonts w:ascii="Georgia" w:eastAsia="Georgia" w:hAnsi="Georgia" w:cs="Georgia"/>
          <w:sz w:val="24"/>
          <w:szCs w:val="24"/>
        </w:rPr>
        <w:t>Heavy equipment written test</w:t>
      </w:r>
    </w:p>
    <w:p w14:paraId="2CDC71E2"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Backhoe operation (trenching or backfilling)</w:t>
      </w:r>
    </w:p>
    <w:p w14:paraId="2009BC7A"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Hydraulic Excavator (trenching or backfilling/grading)</w:t>
      </w:r>
    </w:p>
    <w:p w14:paraId="309051D6"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Compact Excavator operation (crossing obstacles)</w:t>
      </w:r>
    </w:p>
    <w:p w14:paraId="2BA05D74"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Wheel Loader operation (truck loading)</w:t>
      </w:r>
    </w:p>
    <w:p w14:paraId="422DF565"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Skid-Steer Loader operation (changing attachments, maneuvering – driving course)</w:t>
      </w:r>
    </w:p>
    <w:p w14:paraId="782BFDC1"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Compact Track Loader operation (backfilling and grading)</w:t>
      </w:r>
    </w:p>
    <w:p w14:paraId="4AB2BBB1"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Articulated Dump Truck operation (maneuvering – driving course, backing)</w:t>
      </w:r>
    </w:p>
    <w:p w14:paraId="45D74267"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Surveying and grades (set-up instrument, determine elevations, calculate cuts and fills)</w:t>
      </w:r>
    </w:p>
    <w:p w14:paraId="6E1B3FBC"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Component and control identification (Hydraulic Excavator)</w:t>
      </w:r>
    </w:p>
    <w:p w14:paraId="2668F2BB" w14:textId="77777777" w:rsidR="00583D87" w:rsidRDefault="0071678E">
      <w:pPr>
        <w:numPr>
          <w:ilvl w:val="0"/>
          <w:numId w:val="1"/>
        </w:numPr>
        <w:spacing w:line="360" w:lineRule="auto"/>
        <w:rPr>
          <w:rFonts w:ascii="Georgia" w:eastAsia="Georgia" w:hAnsi="Georgia" w:cs="Georgia"/>
          <w:sz w:val="24"/>
          <w:szCs w:val="24"/>
        </w:rPr>
      </w:pPr>
      <w:r>
        <w:rPr>
          <w:rFonts w:ascii="Georgia" w:eastAsia="Georgia" w:hAnsi="Georgia" w:cs="Georgia"/>
          <w:sz w:val="24"/>
          <w:szCs w:val="24"/>
        </w:rPr>
        <w:t>Pre-operational inspection (Bulldozer)</w:t>
      </w:r>
    </w:p>
    <w:p w14:paraId="2334A4E9" w14:textId="77777777" w:rsidR="00583D87" w:rsidRDefault="0071678E">
      <w:pPr>
        <w:numPr>
          <w:ilvl w:val="0"/>
          <w:numId w:val="1"/>
        </w:numPr>
        <w:spacing w:after="240" w:line="360" w:lineRule="auto"/>
        <w:rPr>
          <w:rFonts w:ascii="Georgia" w:eastAsia="Georgia" w:hAnsi="Georgia" w:cs="Georgia"/>
          <w:sz w:val="24"/>
          <w:szCs w:val="24"/>
        </w:rPr>
      </w:pPr>
      <w:r>
        <w:rPr>
          <w:rFonts w:ascii="Georgia" w:eastAsia="Georgia" w:hAnsi="Georgia" w:cs="Georgia"/>
          <w:sz w:val="24"/>
          <w:szCs w:val="24"/>
        </w:rPr>
        <w:t>Vibratory compactor operation (compacting trenches)</w:t>
      </w:r>
    </w:p>
    <w:p w14:paraId="35A7423B" w14:textId="4D167A6E" w:rsidR="00583D87" w:rsidRDefault="0071678E">
      <w:pPr>
        <w:spacing w:line="360" w:lineRule="auto"/>
        <w:rPr>
          <w:rFonts w:ascii="Georgia" w:eastAsia="Georgia" w:hAnsi="Georgia" w:cs="Georgia"/>
          <w:sz w:val="24"/>
          <w:szCs w:val="24"/>
        </w:rPr>
      </w:pPr>
      <w:r>
        <w:rPr>
          <w:rFonts w:ascii="Georgia" w:eastAsia="Georgia" w:hAnsi="Georgia" w:cs="Georgia"/>
          <w:sz w:val="24"/>
          <w:szCs w:val="24"/>
        </w:rPr>
        <w:t xml:space="preserve">The above list may vary based on equipment availability. To qualify as an “official competition”, the event should consist of a written test, surveying, and at least five events which directly involve the equipment, such as equipment operation, parts and control identification, and/or pre-operational inspections of the equipment. At least four of the events should include operation of equipment. </w:t>
      </w:r>
    </w:p>
    <w:p w14:paraId="6CA4A520" w14:textId="77777777" w:rsidR="00583D87" w:rsidRDefault="00583D87">
      <w:pPr>
        <w:spacing w:line="360" w:lineRule="auto"/>
        <w:rPr>
          <w:rFonts w:ascii="Georgia" w:eastAsia="Georgia" w:hAnsi="Georgia" w:cs="Georgia"/>
          <w:sz w:val="24"/>
          <w:szCs w:val="24"/>
        </w:rPr>
      </w:pPr>
    </w:p>
    <w:p w14:paraId="035FB8B6" w14:textId="77777777" w:rsidR="00583D87" w:rsidRDefault="0071678E">
      <w:pPr>
        <w:spacing w:line="360" w:lineRule="auto"/>
        <w:rPr>
          <w:rFonts w:ascii="Georgia" w:eastAsia="Georgia" w:hAnsi="Georgia" w:cs="Georgia"/>
          <w:sz w:val="24"/>
          <w:szCs w:val="24"/>
        </w:rPr>
      </w:pPr>
      <w:r>
        <w:rPr>
          <w:rFonts w:ascii="Georgia" w:eastAsia="Georgia" w:hAnsi="Georgia" w:cs="Georgia"/>
          <w:sz w:val="24"/>
          <w:szCs w:val="24"/>
        </w:rPr>
        <w:t>Develop a competition rotation and corresponding map of stations:</w:t>
      </w:r>
    </w:p>
    <w:p w14:paraId="0A3DC9CE" w14:textId="77777777" w:rsidR="00583D87" w:rsidRDefault="0071678E">
      <w:pPr>
        <w:numPr>
          <w:ilvl w:val="0"/>
          <w:numId w:val="3"/>
        </w:numPr>
        <w:spacing w:before="240" w:line="360" w:lineRule="auto"/>
        <w:rPr>
          <w:rFonts w:ascii="Georgia" w:eastAsia="Georgia" w:hAnsi="Georgia" w:cs="Georgia"/>
          <w:sz w:val="24"/>
          <w:szCs w:val="24"/>
        </w:rPr>
      </w:pPr>
      <w:r>
        <w:rPr>
          <w:rFonts w:ascii="Georgia" w:eastAsia="Georgia" w:hAnsi="Georgia" w:cs="Georgia"/>
          <w:sz w:val="24"/>
          <w:szCs w:val="24"/>
        </w:rPr>
        <w:t>Machine operating stations (minimum of four i.e., trenching, loading, grading, compacting, navigating obstacles)</w:t>
      </w:r>
    </w:p>
    <w:p w14:paraId="7F739356" w14:textId="77777777" w:rsidR="00583D87" w:rsidRDefault="0071678E">
      <w:pPr>
        <w:numPr>
          <w:ilvl w:val="0"/>
          <w:numId w:val="3"/>
        </w:numPr>
        <w:spacing w:line="360" w:lineRule="auto"/>
        <w:rPr>
          <w:rFonts w:ascii="Georgia" w:eastAsia="Georgia" w:hAnsi="Georgia" w:cs="Georgia"/>
          <w:sz w:val="24"/>
          <w:szCs w:val="24"/>
        </w:rPr>
      </w:pPr>
      <w:r>
        <w:rPr>
          <w:rFonts w:ascii="Georgia" w:eastAsia="Georgia" w:hAnsi="Georgia" w:cs="Georgia"/>
          <w:sz w:val="24"/>
          <w:szCs w:val="24"/>
        </w:rPr>
        <w:lastRenderedPageBreak/>
        <w:t>Additional occupational skills station(s), recommend requiring survey station  (e.g., surveying, hand signals, identifying aggregates, identifying machine components, pre-operation equipment inspection)</w:t>
      </w:r>
    </w:p>
    <w:p w14:paraId="0FE85098" w14:textId="77777777" w:rsidR="00583D87" w:rsidRDefault="0071678E">
      <w:pPr>
        <w:numPr>
          <w:ilvl w:val="0"/>
          <w:numId w:val="3"/>
        </w:numPr>
        <w:spacing w:line="360" w:lineRule="auto"/>
        <w:rPr>
          <w:rFonts w:ascii="Georgia" w:eastAsia="Georgia" w:hAnsi="Georgia" w:cs="Georgia"/>
          <w:sz w:val="24"/>
          <w:szCs w:val="24"/>
        </w:rPr>
      </w:pPr>
      <w:r>
        <w:rPr>
          <w:rFonts w:ascii="Georgia" w:eastAsia="Georgia" w:hAnsi="Georgia" w:cs="Georgia"/>
          <w:sz w:val="24"/>
          <w:szCs w:val="24"/>
        </w:rPr>
        <w:t xml:space="preserve">Written component (i.e., test, resume) </w:t>
      </w:r>
    </w:p>
    <w:p w14:paraId="5E687E8E" w14:textId="77777777" w:rsidR="00583D87" w:rsidRDefault="0071678E">
      <w:pPr>
        <w:numPr>
          <w:ilvl w:val="0"/>
          <w:numId w:val="3"/>
        </w:numPr>
        <w:spacing w:line="360" w:lineRule="auto"/>
        <w:rPr>
          <w:rFonts w:ascii="Georgia" w:eastAsia="Georgia" w:hAnsi="Georgia" w:cs="Georgia"/>
          <w:sz w:val="24"/>
          <w:szCs w:val="24"/>
        </w:rPr>
      </w:pPr>
      <w:r>
        <w:rPr>
          <w:rFonts w:ascii="Georgia" w:eastAsia="Georgia" w:hAnsi="Georgia" w:cs="Georgia"/>
          <w:sz w:val="24"/>
          <w:szCs w:val="24"/>
        </w:rPr>
        <w:t>Oral component (i.e., interview, customer consult)</w:t>
      </w:r>
    </w:p>
    <w:p w14:paraId="69CBF549" w14:textId="77777777" w:rsidR="00583D87" w:rsidRDefault="00583D87">
      <w:pPr>
        <w:spacing w:line="360" w:lineRule="auto"/>
        <w:ind w:left="720"/>
        <w:rPr>
          <w:rFonts w:ascii="Georgia" w:eastAsia="Georgia" w:hAnsi="Georgia" w:cs="Georgia"/>
          <w:sz w:val="24"/>
          <w:szCs w:val="24"/>
        </w:rPr>
      </w:pPr>
    </w:p>
    <w:p w14:paraId="508DDA58" w14:textId="77777777" w:rsidR="00583D87" w:rsidRDefault="0071678E">
      <w:pPr>
        <w:pStyle w:val="Heading1"/>
        <w:spacing w:before="80" w:after="0" w:line="360" w:lineRule="auto"/>
        <w:rPr>
          <w:rFonts w:ascii="Georgia" w:eastAsia="Georgia" w:hAnsi="Georgia" w:cs="Georgia"/>
          <w:sz w:val="24"/>
          <w:szCs w:val="24"/>
          <w:u w:val="single"/>
        </w:rPr>
      </w:pPr>
      <w:bookmarkStart w:id="10" w:name="_heading=h.i8vli8f9sxjq" w:colFirst="0" w:colLast="0"/>
      <w:bookmarkEnd w:id="10"/>
      <w:r>
        <w:rPr>
          <w:rFonts w:ascii="Georgia" w:eastAsia="Georgia" w:hAnsi="Georgia" w:cs="Georgia"/>
          <w:b/>
          <w:color w:val="003366"/>
          <w:sz w:val="28"/>
          <w:szCs w:val="28"/>
        </w:rPr>
        <w:t xml:space="preserve">Competition Modification Suggestion </w:t>
      </w:r>
    </w:p>
    <w:p w14:paraId="6CFE403A" w14:textId="77777777" w:rsidR="00583D87" w:rsidRDefault="00583D87">
      <w:pPr>
        <w:spacing w:line="360" w:lineRule="auto"/>
        <w:rPr>
          <w:rFonts w:ascii="Georgia" w:eastAsia="Georgia" w:hAnsi="Georgia" w:cs="Georgia"/>
          <w:b/>
          <w:color w:val="003366"/>
          <w:sz w:val="24"/>
          <w:szCs w:val="24"/>
        </w:rPr>
      </w:pPr>
    </w:p>
    <w:p w14:paraId="70F2DE3D"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Modification #1: </w:t>
      </w:r>
    </w:p>
    <w:p w14:paraId="3044BD07"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sz w:val="24"/>
          <w:szCs w:val="24"/>
        </w:rPr>
        <w:t>Additional stations that score competitors on widely taught skills can also be added.</w:t>
      </w:r>
    </w:p>
    <w:p w14:paraId="58147A8D" w14:textId="77777777" w:rsidR="00583D87" w:rsidRDefault="00583D87">
      <w:pPr>
        <w:spacing w:line="360" w:lineRule="auto"/>
        <w:rPr>
          <w:rFonts w:ascii="Georgia" w:eastAsia="Georgia" w:hAnsi="Georgia" w:cs="Georgia"/>
          <w:b/>
          <w:color w:val="003366"/>
          <w:sz w:val="24"/>
          <w:szCs w:val="24"/>
        </w:rPr>
      </w:pPr>
    </w:p>
    <w:p w14:paraId="24AE583A" w14:textId="77777777" w:rsidR="00583D87" w:rsidRDefault="0071678E">
      <w:pPr>
        <w:spacing w:line="360" w:lineRule="auto"/>
        <w:rPr>
          <w:rFonts w:ascii="Georgia" w:eastAsia="Georgia" w:hAnsi="Georgia" w:cs="Georgia"/>
          <w:b/>
          <w:color w:val="003366"/>
          <w:sz w:val="24"/>
          <w:szCs w:val="24"/>
        </w:rPr>
      </w:pPr>
      <w:r>
        <w:rPr>
          <w:rFonts w:ascii="Georgia" w:eastAsia="Georgia" w:hAnsi="Georgia" w:cs="Georgia"/>
          <w:b/>
          <w:color w:val="003366"/>
          <w:sz w:val="24"/>
          <w:szCs w:val="24"/>
        </w:rPr>
        <w:t xml:space="preserve">Modification #2: </w:t>
      </w:r>
    </w:p>
    <w:p w14:paraId="4F7B7D37" w14:textId="77777777" w:rsidR="00583D87" w:rsidRDefault="0071678E">
      <w:pPr>
        <w:spacing w:line="360" w:lineRule="auto"/>
        <w:rPr>
          <w:rFonts w:ascii="Georgia" w:eastAsia="Georgia" w:hAnsi="Georgia" w:cs="Georgia"/>
          <w:sz w:val="24"/>
          <w:szCs w:val="24"/>
        </w:rPr>
      </w:pPr>
      <w:r>
        <w:rPr>
          <w:rFonts w:ascii="Georgia" w:eastAsia="Georgia" w:hAnsi="Georgia" w:cs="Georgia"/>
          <w:sz w:val="24"/>
          <w:szCs w:val="24"/>
        </w:rPr>
        <w:t>The included scorecards can be repurposed for your event but may need to be updated based on the national technical standards.</w:t>
      </w:r>
    </w:p>
    <w:p w14:paraId="4F7F8025" w14:textId="77777777" w:rsidR="00583D87" w:rsidRDefault="00583D87">
      <w:pPr>
        <w:spacing w:line="360" w:lineRule="auto"/>
        <w:rPr>
          <w:rFonts w:ascii="Georgia" w:eastAsia="Georgia" w:hAnsi="Georgia" w:cs="Georgia"/>
          <w:sz w:val="24"/>
          <w:szCs w:val="24"/>
        </w:rPr>
      </w:pPr>
    </w:p>
    <w:p w14:paraId="6963EB1F" w14:textId="77777777" w:rsidR="00583D87" w:rsidRDefault="0071678E">
      <w:pPr>
        <w:spacing w:line="360" w:lineRule="auto"/>
        <w:rPr>
          <w:rFonts w:ascii="Georgia" w:eastAsia="Georgia" w:hAnsi="Georgia" w:cs="Georgia"/>
          <w:sz w:val="24"/>
          <w:szCs w:val="24"/>
        </w:rPr>
      </w:pPr>
      <w:r>
        <w:rPr>
          <w:rFonts w:ascii="Georgia" w:eastAsia="Georgia" w:hAnsi="Georgia" w:cs="Georgia"/>
          <w:b/>
          <w:color w:val="003366"/>
          <w:sz w:val="24"/>
          <w:szCs w:val="24"/>
        </w:rPr>
        <w:t xml:space="preserve">Modification #3: </w:t>
      </w:r>
    </w:p>
    <w:p w14:paraId="394002BE" w14:textId="77777777" w:rsidR="00583D87" w:rsidRDefault="0071678E">
      <w:pPr>
        <w:spacing w:line="360" w:lineRule="auto"/>
        <w:rPr>
          <w:rFonts w:ascii="Georgia" w:eastAsia="Georgia" w:hAnsi="Georgia" w:cs="Georgia"/>
          <w:sz w:val="24"/>
          <w:szCs w:val="24"/>
        </w:rPr>
      </w:pPr>
      <w:r>
        <w:rPr>
          <w:rFonts w:ascii="Georgia" w:eastAsia="Georgia" w:hAnsi="Georgia" w:cs="Georgia"/>
          <w:sz w:val="24"/>
          <w:szCs w:val="24"/>
        </w:rPr>
        <w:t>The included scorecards offer multiple station options for running the competition. You will need to adjust the scorecard skill descriptions to match the equipment/stations you select. The scorecard is a combination of eight stations (100 points each), written test (125 pts), professional development test (25 pts), and an oral assessment (50 pts).</w:t>
      </w:r>
    </w:p>
    <w:p w14:paraId="67B5FDE0" w14:textId="77777777" w:rsidR="00583D87" w:rsidRDefault="00583D87">
      <w:pPr>
        <w:spacing w:line="360" w:lineRule="auto"/>
        <w:rPr>
          <w:rFonts w:ascii="Georgia" w:eastAsia="Georgia" w:hAnsi="Georgia" w:cs="Georgia"/>
          <w:sz w:val="24"/>
          <w:szCs w:val="24"/>
        </w:rPr>
      </w:pPr>
    </w:p>
    <w:p w14:paraId="4BD965D2" w14:textId="77777777" w:rsidR="00583D87" w:rsidRDefault="0071678E">
      <w:pPr>
        <w:spacing w:line="360" w:lineRule="auto"/>
        <w:rPr>
          <w:rFonts w:ascii="Georgia" w:eastAsia="Georgia" w:hAnsi="Georgia" w:cs="Georgia"/>
          <w:sz w:val="24"/>
          <w:szCs w:val="24"/>
        </w:rPr>
      </w:pPr>
      <w:r>
        <w:br w:type="page"/>
      </w:r>
    </w:p>
    <w:p w14:paraId="6E241542" w14:textId="3E39B613" w:rsidR="00583D87" w:rsidRDefault="0071678E">
      <w:pPr>
        <w:rPr>
          <w:rFonts w:ascii="Georgia" w:eastAsia="Georgia" w:hAnsi="Georgia" w:cs="Georgia"/>
          <w:b/>
          <w:color w:val="003366"/>
          <w:sz w:val="24"/>
          <w:szCs w:val="24"/>
        </w:rPr>
      </w:pPr>
      <w:r>
        <w:rPr>
          <w:rFonts w:ascii="Georgia" w:eastAsia="Georgia" w:hAnsi="Georgia" w:cs="Georgia"/>
          <w:b/>
          <w:color w:val="003366"/>
          <w:sz w:val="24"/>
          <w:szCs w:val="24"/>
        </w:rPr>
        <w:lastRenderedPageBreak/>
        <w:t>Sample Heavy Equipment Operat</w:t>
      </w:r>
      <w:r w:rsidR="00965266">
        <w:rPr>
          <w:rFonts w:ascii="Georgia" w:eastAsia="Georgia" w:hAnsi="Georgia" w:cs="Georgia"/>
          <w:b/>
          <w:color w:val="003366"/>
          <w:sz w:val="24"/>
          <w:szCs w:val="24"/>
        </w:rPr>
        <w:t xml:space="preserve">ion </w:t>
      </w:r>
      <w:r>
        <w:rPr>
          <w:rFonts w:ascii="Georgia" w:eastAsia="Georgia" w:hAnsi="Georgia" w:cs="Georgia"/>
          <w:b/>
          <w:color w:val="003366"/>
          <w:sz w:val="24"/>
          <w:szCs w:val="24"/>
        </w:rPr>
        <w:t>Competition Proof of Training Form</w:t>
      </w:r>
    </w:p>
    <w:p w14:paraId="79507B5C" w14:textId="77777777" w:rsidR="00583D87" w:rsidRDefault="0071678E">
      <w:pPr>
        <w:rPr>
          <w:rFonts w:ascii="Georgia" w:eastAsia="Georgia" w:hAnsi="Georgia" w:cs="Georgia"/>
          <w:i/>
          <w:sz w:val="24"/>
          <w:szCs w:val="24"/>
        </w:rPr>
      </w:pPr>
      <w:r>
        <w:rPr>
          <w:rFonts w:ascii="Georgia" w:eastAsia="Georgia" w:hAnsi="Georgia" w:cs="Georgia"/>
          <w:i/>
          <w:sz w:val="24"/>
          <w:szCs w:val="24"/>
        </w:rPr>
        <w:t>Note:  Failure to complete this form will disqualify the competitor from the competition.  Two copies will be required.  A copy shall be provided to the competition Chairperson at orientation or on the day of the competition. Review the state competition updates for instructions. One copy should be placed in the competitor’s name badge holder.</w:t>
      </w:r>
    </w:p>
    <w:p w14:paraId="1F997854" w14:textId="77777777" w:rsidR="00583D87" w:rsidRDefault="00583D87">
      <w:pPr>
        <w:rPr>
          <w:rFonts w:ascii="Georgia" w:eastAsia="Georgia" w:hAnsi="Georgia" w:cs="Georgia"/>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65"/>
      </w:tblGrid>
      <w:tr w:rsidR="00583D87" w14:paraId="275EBFCE" w14:textId="77777777">
        <w:tc>
          <w:tcPr>
            <w:tcW w:w="2295" w:type="dxa"/>
            <w:shd w:val="clear" w:color="auto" w:fill="auto"/>
            <w:tcMar>
              <w:top w:w="28" w:type="dxa"/>
              <w:left w:w="28" w:type="dxa"/>
              <w:bottom w:w="28" w:type="dxa"/>
              <w:right w:w="28" w:type="dxa"/>
            </w:tcMar>
          </w:tcPr>
          <w:p w14:paraId="5DA9E463"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Competitor’s Name</w:t>
            </w:r>
          </w:p>
        </w:tc>
        <w:tc>
          <w:tcPr>
            <w:tcW w:w="7065" w:type="dxa"/>
            <w:shd w:val="clear" w:color="auto" w:fill="auto"/>
            <w:tcMar>
              <w:top w:w="28" w:type="dxa"/>
              <w:left w:w="28" w:type="dxa"/>
              <w:bottom w:w="28" w:type="dxa"/>
              <w:right w:w="28" w:type="dxa"/>
            </w:tcMar>
          </w:tcPr>
          <w:p w14:paraId="59AB9ACE"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r>
      <w:tr w:rsidR="00583D87" w14:paraId="7B05123B" w14:textId="77777777">
        <w:tc>
          <w:tcPr>
            <w:tcW w:w="2295" w:type="dxa"/>
            <w:shd w:val="clear" w:color="auto" w:fill="auto"/>
            <w:tcMar>
              <w:top w:w="28" w:type="dxa"/>
              <w:left w:w="28" w:type="dxa"/>
              <w:bottom w:w="28" w:type="dxa"/>
              <w:right w:w="28" w:type="dxa"/>
            </w:tcMar>
          </w:tcPr>
          <w:p w14:paraId="78F11C0C"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Division</w:t>
            </w:r>
          </w:p>
        </w:tc>
        <w:tc>
          <w:tcPr>
            <w:tcW w:w="7065" w:type="dxa"/>
            <w:shd w:val="clear" w:color="auto" w:fill="auto"/>
            <w:tcMar>
              <w:top w:w="28" w:type="dxa"/>
              <w:left w:w="28" w:type="dxa"/>
              <w:bottom w:w="28" w:type="dxa"/>
              <w:right w:w="28" w:type="dxa"/>
            </w:tcMar>
          </w:tcPr>
          <w:p w14:paraId="54CDECDF" w14:textId="77777777" w:rsidR="00583D87" w:rsidRDefault="0071678E">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i/>
                <w:sz w:val="20"/>
                <w:szCs w:val="20"/>
              </w:rPr>
              <w:t>(High School or College)</w:t>
            </w:r>
          </w:p>
        </w:tc>
      </w:tr>
      <w:tr w:rsidR="00583D87" w14:paraId="0ECCFEA5" w14:textId="77777777">
        <w:tc>
          <w:tcPr>
            <w:tcW w:w="2295" w:type="dxa"/>
            <w:shd w:val="clear" w:color="auto" w:fill="auto"/>
            <w:tcMar>
              <w:top w:w="28" w:type="dxa"/>
              <w:left w:w="28" w:type="dxa"/>
              <w:bottom w:w="28" w:type="dxa"/>
              <w:right w:w="28" w:type="dxa"/>
            </w:tcMar>
          </w:tcPr>
          <w:p w14:paraId="0C995EDE"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School</w:t>
            </w:r>
          </w:p>
        </w:tc>
        <w:tc>
          <w:tcPr>
            <w:tcW w:w="7065" w:type="dxa"/>
            <w:shd w:val="clear" w:color="auto" w:fill="auto"/>
            <w:tcMar>
              <w:top w:w="28" w:type="dxa"/>
              <w:left w:w="28" w:type="dxa"/>
              <w:bottom w:w="28" w:type="dxa"/>
              <w:right w:w="28" w:type="dxa"/>
            </w:tcMar>
          </w:tcPr>
          <w:p w14:paraId="72D920D2"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r>
    </w:tbl>
    <w:p w14:paraId="6951B836" w14:textId="77777777" w:rsidR="00583D87" w:rsidRDefault="00583D87">
      <w:pPr>
        <w:rPr>
          <w:rFonts w:ascii="Georgia" w:eastAsia="Georgia" w:hAnsi="Georgia" w:cs="Georgia"/>
          <w:sz w:val="24"/>
          <w:szCs w:val="24"/>
        </w:rPr>
      </w:pPr>
    </w:p>
    <w:p w14:paraId="7F14D943" w14:textId="03B43F9B" w:rsidR="00583D87" w:rsidRDefault="0071678E">
      <w:pPr>
        <w:rPr>
          <w:rFonts w:ascii="Georgia" w:eastAsia="Georgia" w:hAnsi="Georgia" w:cs="Georgia"/>
          <w:sz w:val="24"/>
          <w:szCs w:val="24"/>
        </w:rPr>
      </w:pPr>
      <w:r>
        <w:rPr>
          <w:rFonts w:ascii="Georgia" w:eastAsia="Georgia" w:hAnsi="Georgia" w:cs="Georgia"/>
          <w:sz w:val="24"/>
          <w:szCs w:val="24"/>
        </w:rPr>
        <w:t>Both the instructor and the competitor certify that by registering for this competition, the competitor has received instruction and has satisfactorily passed examination on the safety and operation of the following tools/equipment and performance of the job skills which may be included as part of the competition. Training must cover all equipment categories to meet safety and eligibility requirements. Further, both the instructor and the competitor agree that SkillsUSA [insert state association name], the state SkillsUSA Championships technical committee and judges are released from all responsibility and liability relating to personal injuries resulting from its use. Competitors will be removed from competition if proper training has not been provided and/or they are using the equipment in an unsafe manner. Initial below to certify the competitor’s training covers safety and operation for all of the following tools/equipment listed below that may be used in the competition:</w:t>
      </w:r>
    </w:p>
    <w:p w14:paraId="5DDFE3E3" w14:textId="77777777" w:rsidR="00583D87" w:rsidRDefault="00583D87">
      <w:pPr>
        <w:rPr>
          <w:rFonts w:ascii="Georgia" w:eastAsia="Georgia" w:hAnsi="Georgia" w:cs="Georgia"/>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815"/>
        <w:gridCol w:w="5850"/>
      </w:tblGrid>
      <w:tr w:rsidR="00583D87" w14:paraId="19A7D7C9" w14:textId="77777777">
        <w:tc>
          <w:tcPr>
            <w:tcW w:w="1695" w:type="dxa"/>
            <w:shd w:val="clear" w:color="auto" w:fill="auto"/>
            <w:tcMar>
              <w:top w:w="28" w:type="dxa"/>
              <w:left w:w="28" w:type="dxa"/>
              <w:bottom w:w="28" w:type="dxa"/>
              <w:right w:w="28" w:type="dxa"/>
            </w:tcMar>
          </w:tcPr>
          <w:p w14:paraId="713661BD"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Student Initial</w:t>
            </w:r>
          </w:p>
        </w:tc>
        <w:tc>
          <w:tcPr>
            <w:tcW w:w="1815" w:type="dxa"/>
            <w:shd w:val="clear" w:color="auto" w:fill="auto"/>
            <w:tcMar>
              <w:top w:w="28" w:type="dxa"/>
              <w:left w:w="28" w:type="dxa"/>
              <w:bottom w:w="28" w:type="dxa"/>
              <w:right w:w="28" w:type="dxa"/>
            </w:tcMar>
          </w:tcPr>
          <w:p w14:paraId="4E508D8A"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Teacher Initial</w:t>
            </w:r>
          </w:p>
        </w:tc>
        <w:tc>
          <w:tcPr>
            <w:tcW w:w="5850" w:type="dxa"/>
            <w:shd w:val="clear" w:color="auto" w:fill="auto"/>
            <w:tcMar>
              <w:top w:w="28" w:type="dxa"/>
              <w:left w:w="28" w:type="dxa"/>
              <w:bottom w:w="28" w:type="dxa"/>
              <w:right w:w="28" w:type="dxa"/>
            </w:tcMar>
          </w:tcPr>
          <w:p w14:paraId="0352C6F8"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Tools and Equipment</w:t>
            </w:r>
          </w:p>
        </w:tc>
      </w:tr>
      <w:tr w:rsidR="00583D87" w14:paraId="77535C78" w14:textId="77777777">
        <w:tc>
          <w:tcPr>
            <w:tcW w:w="1695" w:type="dxa"/>
            <w:shd w:val="clear" w:color="auto" w:fill="auto"/>
            <w:tcMar>
              <w:top w:w="28" w:type="dxa"/>
              <w:left w:w="28" w:type="dxa"/>
              <w:bottom w:w="28" w:type="dxa"/>
              <w:right w:w="28" w:type="dxa"/>
            </w:tcMar>
          </w:tcPr>
          <w:p w14:paraId="570DFCA2"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4EA1AFB0"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2BDDCECD"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Crawler Tractors (Bulldozers)</w:t>
            </w:r>
          </w:p>
        </w:tc>
      </w:tr>
      <w:tr w:rsidR="00583D87" w14:paraId="351FBBDC" w14:textId="77777777">
        <w:tc>
          <w:tcPr>
            <w:tcW w:w="1695" w:type="dxa"/>
            <w:shd w:val="clear" w:color="auto" w:fill="auto"/>
            <w:tcMar>
              <w:top w:w="28" w:type="dxa"/>
              <w:left w:w="28" w:type="dxa"/>
              <w:bottom w:w="28" w:type="dxa"/>
              <w:right w:w="28" w:type="dxa"/>
            </w:tcMar>
          </w:tcPr>
          <w:p w14:paraId="540F6B2B"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6E8F28F6"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05234521"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Back-Hoe Loaders</w:t>
            </w:r>
          </w:p>
        </w:tc>
      </w:tr>
      <w:tr w:rsidR="00583D87" w14:paraId="513EB96B" w14:textId="77777777">
        <w:tc>
          <w:tcPr>
            <w:tcW w:w="1695" w:type="dxa"/>
            <w:shd w:val="clear" w:color="auto" w:fill="auto"/>
            <w:tcMar>
              <w:top w:w="28" w:type="dxa"/>
              <w:left w:w="28" w:type="dxa"/>
              <w:bottom w:w="28" w:type="dxa"/>
              <w:right w:w="28" w:type="dxa"/>
            </w:tcMar>
          </w:tcPr>
          <w:p w14:paraId="1D76BB98"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6F07736F"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0BE45287"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Articulated Wheel Loaders</w:t>
            </w:r>
          </w:p>
        </w:tc>
      </w:tr>
      <w:tr w:rsidR="00583D87" w14:paraId="4B736E94" w14:textId="77777777">
        <w:tc>
          <w:tcPr>
            <w:tcW w:w="1695" w:type="dxa"/>
            <w:shd w:val="clear" w:color="auto" w:fill="auto"/>
            <w:tcMar>
              <w:top w:w="28" w:type="dxa"/>
              <w:left w:w="28" w:type="dxa"/>
              <w:bottom w:w="28" w:type="dxa"/>
              <w:right w:w="28" w:type="dxa"/>
            </w:tcMar>
          </w:tcPr>
          <w:p w14:paraId="6E5C166F"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5DD594FC"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65C180B4"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Hydraulic Equipment</w:t>
            </w:r>
          </w:p>
        </w:tc>
      </w:tr>
      <w:tr w:rsidR="00583D87" w14:paraId="202B108D" w14:textId="77777777">
        <w:tc>
          <w:tcPr>
            <w:tcW w:w="1695" w:type="dxa"/>
            <w:shd w:val="clear" w:color="auto" w:fill="auto"/>
            <w:tcMar>
              <w:top w:w="28" w:type="dxa"/>
              <w:left w:w="28" w:type="dxa"/>
              <w:bottom w:w="28" w:type="dxa"/>
              <w:right w:w="28" w:type="dxa"/>
            </w:tcMar>
          </w:tcPr>
          <w:p w14:paraId="266600E7"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323D6F4B"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79E34DC2"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Skid-Steer Loaders</w:t>
            </w:r>
          </w:p>
        </w:tc>
      </w:tr>
      <w:tr w:rsidR="00583D87" w14:paraId="00C288D1" w14:textId="77777777">
        <w:tc>
          <w:tcPr>
            <w:tcW w:w="1695" w:type="dxa"/>
            <w:shd w:val="clear" w:color="auto" w:fill="auto"/>
            <w:tcMar>
              <w:top w:w="28" w:type="dxa"/>
              <w:left w:w="28" w:type="dxa"/>
              <w:bottom w:w="28" w:type="dxa"/>
              <w:right w:w="28" w:type="dxa"/>
            </w:tcMar>
          </w:tcPr>
          <w:p w14:paraId="2F26BB7A"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7BF31161"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36EEC32E"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Excavators</w:t>
            </w:r>
          </w:p>
        </w:tc>
      </w:tr>
      <w:tr w:rsidR="00583D87" w14:paraId="5464E94B" w14:textId="77777777">
        <w:tc>
          <w:tcPr>
            <w:tcW w:w="1695" w:type="dxa"/>
            <w:shd w:val="clear" w:color="auto" w:fill="auto"/>
            <w:tcMar>
              <w:top w:w="28" w:type="dxa"/>
              <w:left w:w="28" w:type="dxa"/>
              <w:bottom w:w="28" w:type="dxa"/>
              <w:right w:w="28" w:type="dxa"/>
            </w:tcMar>
          </w:tcPr>
          <w:p w14:paraId="420769E1"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3175C02C"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0D5A185A"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Crawler Loaders</w:t>
            </w:r>
          </w:p>
        </w:tc>
      </w:tr>
      <w:tr w:rsidR="00583D87" w14:paraId="3F0C2D28" w14:textId="77777777">
        <w:tc>
          <w:tcPr>
            <w:tcW w:w="1695" w:type="dxa"/>
            <w:shd w:val="clear" w:color="auto" w:fill="auto"/>
            <w:tcMar>
              <w:top w:w="28" w:type="dxa"/>
              <w:left w:w="28" w:type="dxa"/>
              <w:bottom w:w="28" w:type="dxa"/>
              <w:right w:w="28" w:type="dxa"/>
            </w:tcMar>
          </w:tcPr>
          <w:p w14:paraId="3E56CFB7"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1815" w:type="dxa"/>
            <w:shd w:val="clear" w:color="auto" w:fill="auto"/>
            <w:tcMar>
              <w:top w:w="28" w:type="dxa"/>
              <w:left w:w="28" w:type="dxa"/>
              <w:bottom w:w="28" w:type="dxa"/>
              <w:right w:w="28" w:type="dxa"/>
            </w:tcMar>
          </w:tcPr>
          <w:p w14:paraId="236B87C8" w14:textId="77777777" w:rsidR="00583D87" w:rsidRDefault="00583D87">
            <w:pPr>
              <w:widowControl w:val="0"/>
              <w:pBdr>
                <w:top w:val="nil"/>
                <w:left w:val="nil"/>
                <w:bottom w:val="nil"/>
                <w:right w:val="nil"/>
                <w:between w:val="nil"/>
              </w:pBdr>
              <w:spacing w:line="240" w:lineRule="auto"/>
              <w:rPr>
                <w:rFonts w:ascii="Georgia" w:eastAsia="Georgia" w:hAnsi="Georgia" w:cs="Georgia"/>
                <w:sz w:val="24"/>
                <w:szCs w:val="24"/>
              </w:rPr>
            </w:pPr>
          </w:p>
        </w:tc>
        <w:tc>
          <w:tcPr>
            <w:tcW w:w="5850" w:type="dxa"/>
            <w:shd w:val="clear" w:color="auto" w:fill="auto"/>
            <w:tcMar>
              <w:top w:w="28" w:type="dxa"/>
              <w:left w:w="28" w:type="dxa"/>
              <w:bottom w:w="28" w:type="dxa"/>
              <w:right w:w="28" w:type="dxa"/>
            </w:tcMar>
          </w:tcPr>
          <w:p w14:paraId="6F44D780" w14:textId="77777777" w:rsidR="00583D87" w:rsidRDefault="0071678E">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Related Shop Tools and Equipment</w:t>
            </w:r>
          </w:p>
        </w:tc>
      </w:tr>
    </w:tbl>
    <w:p w14:paraId="512D217C" w14:textId="77777777" w:rsidR="00583D87" w:rsidRDefault="00583D87">
      <w:pPr>
        <w:rPr>
          <w:rFonts w:ascii="Georgia" w:eastAsia="Georgia" w:hAnsi="Georgia" w:cs="Georgia"/>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3015"/>
        <w:gridCol w:w="3795"/>
        <w:gridCol w:w="885"/>
      </w:tblGrid>
      <w:tr w:rsidR="00583D87" w14:paraId="6D5705C9" w14:textId="77777777">
        <w:tc>
          <w:tcPr>
            <w:tcW w:w="1665" w:type="dxa"/>
            <w:shd w:val="clear" w:color="auto" w:fill="auto"/>
            <w:tcMar>
              <w:top w:w="28" w:type="dxa"/>
              <w:left w:w="28" w:type="dxa"/>
              <w:bottom w:w="28" w:type="dxa"/>
              <w:right w:w="28" w:type="dxa"/>
            </w:tcMar>
          </w:tcPr>
          <w:p w14:paraId="4B6A769A" w14:textId="77777777" w:rsidR="00583D87" w:rsidRDefault="0071678E">
            <w:pPr>
              <w:rPr>
                <w:rFonts w:ascii="Georgia" w:eastAsia="Georgia" w:hAnsi="Georgia" w:cs="Georgia"/>
                <w:sz w:val="20"/>
                <w:szCs w:val="20"/>
              </w:rPr>
            </w:pPr>
            <w:r>
              <w:rPr>
                <w:rFonts w:ascii="Georgia" w:eastAsia="Georgia" w:hAnsi="Georgia" w:cs="Georgia"/>
                <w:sz w:val="20"/>
                <w:szCs w:val="20"/>
              </w:rPr>
              <w:t>Title</w:t>
            </w:r>
          </w:p>
        </w:tc>
        <w:tc>
          <w:tcPr>
            <w:tcW w:w="3015" w:type="dxa"/>
            <w:shd w:val="clear" w:color="auto" w:fill="auto"/>
            <w:tcMar>
              <w:top w:w="28" w:type="dxa"/>
              <w:left w:w="28" w:type="dxa"/>
              <w:bottom w:w="28" w:type="dxa"/>
              <w:right w:w="28" w:type="dxa"/>
            </w:tcMar>
          </w:tcPr>
          <w:p w14:paraId="4E54C2A4" w14:textId="77777777" w:rsidR="00583D87" w:rsidRDefault="0071678E">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Print Name</w:t>
            </w:r>
          </w:p>
        </w:tc>
        <w:tc>
          <w:tcPr>
            <w:tcW w:w="3795" w:type="dxa"/>
            <w:shd w:val="clear" w:color="auto" w:fill="auto"/>
            <w:tcMar>
              <w:top w:w="28" w:type="dxa"/>
              <w:left w:w="28" w:type="dxa"/>
              <w:bottom w:w="28" w:type="dxa"/>
              <w:right w:w="28" w:type="dxa"/>
            </w:tcMar>
          </w:tcPr>
          <w:p w14:paraId="24BBFF79" w14:textId="77777777" w:rsidR="00583D87" w:rsidRDefault="0071678E">
            <w:pPr>
              <w:rPr>
                <w:rFonts w:ascii="Georgia" w:eastAsia="Georgia" w:hAnsi="Georgia" w:cs="Georgia"/>
                <w:sz w:val="20"/>
                <w:szCs w:val="20"/>
              </w:rPr>
            </w:pPr>
            <w:r>
              <w:rPr>
                <w:rFonts w:ascii="Georgia" w:eastAsia="Georgia" w:hAnsi="Georgia" w:cs="Georgia"/>
                <w:sz w:val="20"/>
                <w:szCs w:val="20"/>
              </w:rPr>
              <w:t>Signature</w:t>
            </w:r>
          </w:p>
        </w:tc>
        <w:tc>
          <w:tcPr>
            <w:tcW w:w="885" w:type="dxa"/>
            <w:shd w:val="clear" w:color="auto" w:fill="auto"/>
            <w:tcMar>
              <w:top w:w="28" w:type="dxa"/>
              <w:left w:w="28" w:type="dxa"/>
              <w:bottom w:w="28" w:type="dxa"/>
              <w:right w:w="28" w:type="dxa"/>
            </w:tcMar>
          </w:tcPr>
          <w:p w14:paraId="5B447C07" w14:textId="77777777" w:rsidR="00583D87" w:rsidRDefault="0071678E">
            <w:pPr>
              <w:rPr>
                <w:rFonts w:ascii="Georgia" w:eastAsia="Georgia" w:hAnsi="Georgia" w:cs="Georgia"/>
                <w:sz w:val="20"/>
                <w:szCs w:val="20"/>
              </w:rPr>
            </w:pPr>
            <w:r>
              <w:rPr>
                <w:rFonts w:ascii="Georgia" w:eastAsia="Georgia" w:hAnsi="Georgia" w:cs="Georgia"/>
                <w:sz w:val="20"/>
                <w:szCs w:val="20"/>
              </w:rPr>
              <w:t>Date</w:t>
            </w:r>
          </w:p>
        </w:tc>
      </w:tr>
      <w:tr w:rsidR="00583D87" w14:paraId="543852B4" w14:textId="77777777">
        <w:tc>
          <w:tcPr>
            <w:tcW w:w="1665" w:type="dxa"/>
            <w:shd w:val="clear" w:color="auto" w:fill="auto"/>
            <w:tcMar>
              <w:top w:w="28" w:type="dxa"/>
              <w:left w:w="28" w:type="dxa"/>
              <w:bottom w:w="28" w:type="dxa"/>
              <w:right w:w="28" w:type="dxa"/>
            </w:tcMar>
          </w:tcPr>
          <w:p w14:paraId="3E85E9C7" w14:textId="77777777" w:rsidR="00583D87" w:rsidRDefault="0071678E">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Competitor</w:t>
            </w:r>
          </w:p>
        </w:tc>
        <w:tc>
          <w:tcPr>
            <w:tcW w:w="3015" w:type="dxa"/>
            <w:shd w:val="clear" w:color="auto" w:fill="auto"/>
            <w:tcMar>
              <w:top w:w="28" w:type="dxa"/>
              <w:left w:w="28" w:type="dxa"/>
              <w:bottom w:w="28" w:type="dxa"/>
              <w:right w:w="28" w:type="dxa"/>
            </w:tcMar>
          </w:tcPr>
          <w:p w14:paraId="32665794"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c>
          <w:tcPr>
            <w:tcW w:w="3795" w:type="dxa"/>
            <w:shd w:val="clear" w:color="auto" w:fill="auto"/>
            <w:tcMar>
              <w:top w:w="28" w:type="dxa"/>
              <w:left w:w="28" w:type="dxa"/>
              <w:bottom w:w="28" w:type="dxa"/>
              <w:right w:w="28" w:type="dxa"/>
            </w:tcMar>
          </w:tcPr>
          <w:p w14:paraId="1B3A8BE7"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c>
          <w:tcPr>
            <w:tcW w:w="885" w:type="dxa"/>
            <w:shd w:val="clear" w:color="auto" w:fill="auto"/>
            <w:tcMar>
              <w:top w:w="28" w:type="dxa"/>
              <w:left w:w="28" w:type="dxa"/>
              <w:bottom w:w="28" w:type="dxa"/>
              <w:right w:w="28" w:type="dxa"/>
            </w:tcMar>
          </w:tcPr>
          <w:p w14:paraId="3015ED2B"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r>
      <w:tr w:rsidR="00583D87" w14:paraId="76DFAD6B" w14:textId="77777777">
        <w:tc>
          <w:tcPr>
            <w:tcW w:w="1665" w:type="dxa"/>
            <w:shd w:val="clear" w:color="auto" w:fill="auto"/>
            <w:tcMar>
              <w:top w:w="28" w:type="dxa"/>
              <w:left w:w="28" w:type="dxa"/>
              <w:bottom w:w="28" w:type="dxa"/>
              <w:right w:w="28" w:type="dxa"/>
            </w:tcMar>
          </w:tcPr>
          <w:p w14:paraId="0FC99331" w14:textId="77777777" w:rsidR="00583D87" w:rsidRDefault="0071678E">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Instructor</w:t>
            </w:r>
          </w:p>
        </w:tc>
        <w:tc>
          <w:tcPr>
            <w:tcW w:w="3015" w:type="dxa"/>
            <w:shd w:val="clear" w:color="auto" w:fill="auto"/>
            <w:tcMar>
              <w:top w:w="28" w:type="dxa"/>
              <w:left w:w="28" w:type="dxa"/>
              <w:bottom w:w="28" w:type="dxa"/>
              <w:right w:w="28" w:type="dxa"/>
            </w:tcMar>
          </w:tcPr>
          <w:p w14:paraId="4320836F"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c>
          <w:tcPr>
            <w:tcW w:w="3795" w:type="dxa"/>
            <w:shd w:val="clear" w:color="auto" w:fill="auto"/>
            <w:tcMar>
              <w:top w:w="28" w:type="dxa"/>
              <w:left w:w="28" w:type="dxa"/>
              <w:bottom w:w="28" w:type="dxa"/>
              <w:right w:w="28" w:type="dxa"/>
            </w:tcMar>
          </w:tcPr>
          <w:p w14:paraId="515F21D9"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c>
          <w:tcPr>
            <w:tcW w:w="885" w:type="dxa"/>
            <w:shd w:val="clear" w:color="auto" w:fill="auto"/>
            <w:tcMar>
              <w:top w:w="28" w:type="dxa"/>
              <w:left w:w="28" w:type="dxa"/>
              <w:bottom w:w="28" w:type="dxa"/>
              <w:right w:w="28" w:type="dxa"/>
            </w:tcMar>
          </w:tcPr>
          <w:p w14:paraId="49A26A95"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r>
      <w:tr w:rsidR="00583D87" w14:paraId="12ED84AC" w14:textId="77777777">
        <w:tc>
          <w:tcPr>
            <w:tcW w:w="1665" w:type="dxa"/>
            <w:shd w:val="clear" w:color="auto" w:fill="auto"/>
            <w:tcMar>
              <w:top w:w="28" w:type="dxa"/>
              <w:left w:w="28" w:type="dxa"/>
              <w:bottom w:w="28" w:type="dxa"/>
              <w:right w:w="28" w:type="dxa"/>
            </w:tcMar>
          </w:tcPr>
          <w:p w14:paraId="7E0CD329" w14:textId="77777777" w:rsidR="00583D87" w:rsidRDefault="0071678E">
            <w:pPr>
              <w:widowControl w:val="0"/>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Administrator</w:t>
            </w:r>
          </w:p>
        </w:tc>
        <w:tc>
          <w:tcPr>
            <w:tcW w:w="3015" w:type="dxa"/>
            <w:shd w:val="clear" w:color="auto" w:fill="auto"/>
            <w:tcMar>
              <w:top w:w="28" w:type="dxa"/>
              <w:left w:w="28" w:type="dxa"/>
              <w:bottom w:w="28" w:type="dxa"/>
              <w:right w:w="28" w:type="dxa"/>
            </w:tcMar>
          </w:tcPr>
          <w:p w14:paraId="4D0DBE4F"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c>
          <w:tcPr>
            <w:tcW w:w="3795" w:type="dxa"/>
            <w:shd w:val="clear" w:color="auto" w:fill="auto"/>
            <w:tcMar>
              <w:top w:w="28" w:type="dxa"/>
              <w:left w:w="28" w:type="dxa"/>
              <w:bottom w:w="28" w:type="dxa"/>
              <w:right w:w="28" w:type="dxa"/>
            </w:tcMar>
          </w:tcPr>
          <w:p w14:paraId="234AC4A0"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c>
          <w:tcPr>
            <w:tcW w:w="885" w:type="dxa"/>
            <w:shd w:val="clear" w:color="auto" w:fill="auto"/>
            <w:tcMar>
              <w:top w:w="28" w:type="dxa"/>
              <w:left w:w="28" w:type="dxa"/>
              <w:bottom w:w="28" w:type="dxa"/>
              <w:right w:w="28" w:type="dxa"/>
            </w:tcMar>
          </w:tcPr>
          <w:p w14:paraId="0666057F" w14:textId="77777777" w:rsidR="00583D87" w:rsidRDefault="00583D87">
            <w:pPr>
              <w:widowControl w:val="0"/>
              <w:pBdr>
                <w:top w:val="nil"/>
                <w:left w:val="nil"/>
                <w:bottom w:val="nil"/>
                <w:right w:val="nil"/>
                <w:between w:val="nil"/>
              </w:pBdr>
              <w:spacing w:line="240" w:lineRule="auto"/>
              <w:rPr>
                <w:rFonts w:ascii="Georgia" w:eastAsia="Georgia" w:hAnsi="Georgia" w:cs="Georgia"/>
                <w:sz w:val="20"/>
                <w:szCs w:val="20"/>
              </w:rPr>
            </w:pPr>
          </w:p>
        </w:tc>
      </w:tr>
    </w:tbl>
    <w:p w14:paraId="3D07826B" w14:textId="77777777" w:rsidR="00583D87" w:rsidRDefault="00583D87">
      <w:pPr>
        <w:rPr>
          <w:rFonts w:ascii="Georgia" w:eastAsia="Georgia" w:hAnsi="Georgia" w:cs="Georgia"/>
          <w:sz w:val="24"/>
          <w:szCs w:val="24"/>
        </w:rPr>
      </w:pPr>
    </w:p>
    <w:sectPr w:rsidR="00583D87">
      <w:headerReference w:type="default" r:id="rId9"/>
      <w:footerReference w:type="default" r:id="rId10"/>
      <w:pgSz w:w="12240" w:h="15840"/>
      <w:pgMar w:top="1440" w:right="1440" w:bottom="1440" w:left="1440" w:header="43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8499" w14:textId="77777777" w:rsidR="0071678E" w:rsidRDefault="0071678E">
      <w:pPr>
        <w:spacing w:line="240" w:lineRule="auto"/>
      </w:pPr>
      <w:r>
        <w:separator/>
      </w:r>
    </w:p>
  </w:endnote>
  <w:endnote w:type="continuationSeparator" w:id="0">
    <w:p w14:paraId="19802395" w14:textId="77777777" w:rsidR="0071678E" w:rsidRDefault="00716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AF86" w14:textId="069C6BD0" w:rsidR="00583D87" w:rsidRDefault="0071678E">
    <w:pPr>
      <w:widowControl w:val="0"/>
      <w:spacing w:after="400" w:line="240" w:lineRule="auto"/>
      <w:ind w:hanging="1170"/>
      <w:rPr>
        <w:b/>
        <w:color w:val="003366"/>
        <w:sz w:val="28"/>
        <w:szCs w:val="28"/>
      </w:rPr>
    </w:pPr>
    <w:r>
      <w:rPr>
        <w:rFonts w:ascii="Roboto" w:eastAsia="Roboto" w:hAnsi="Roboto" w:cs="Roboto"/>
        <w:b/>
        <w:color w:val="003366"/>
      </w:rPr>
      <w:t xml:space="preserve">SkillsUSA  STATE  PAGE </w:t>
    </w:r>
    <w:r>
      <w:rPr>
        <w:rFonts w:ascii="Roboto" w:eastAsia="Roboto" w:hAnsi="Roboto" w:cs="Roboto"/>
        <w:b/>
        <w:color w:val="003366"/>
      </w:rPr>
      <w:fldChar w:fldCharType="begin"/>
    </w:r>
    <w:r>
      <w:rPr>
        <w:rFonts w:ascii="Roboto" w:eastAsia="Roboto" w:hAnsi="Roboto" w:cs="Roboto"/>
        <w:b/>
        <w:color w:val="003366"/>
      </w:rPr>
      <w:instrText>PAGE</w:instrText>
    </w:r>
    <w:r>
      <w:rPr>
        <w:rFonts w:ascii="Roboto" w:eastAsia="Roboto" w:hAnsi="Roboto" w:cs="Roboto"/>
        <w:b/>
        <w:color w:val="003366"/>
      </w:rPr>
      <w:fldChar w:fldCharType="separate"/>
    </w:r>
    <w:r>
      <w:rPr>
        <w:rFonts w:ascii="Roboto" w:eastAsia="Roboto" w:hAnsi="Roboto" w:cs="Roboto"/>
        <w:b/>
        <w:noProof/>
        <w:color w:val="003366"/>
      </w:rPr>
      <w:t>2</w:t>
    </w:r>
    <w:r>
      <w:rPr>
        <w:rFonts w:ascii="Roboto" w:eastAsia="Roboto" w:hAnsi="Roboto" w:cs="Roboto"/>
        <w:b/>
        <w:color w:val="003366"/>
      </w:rPr>
      <w:fldChar w:fldCharType="end"/>
    </w:r>
    <w:r>
      <w:rPr>
        <w:noProof/>
      </w:rPr>
      <w:drawing>
        <wp:anchor distT="0" distB="0" distL="0" distR="0" simplePos="0" relativeHeight="251659264" behindDoc="1" locked="0" layoutInCell="1" hidden="0" allowOverlap="1" wp14:anchorId="23CED22A" wp14:editId="5061620F">
          <wp:simplePos x="0" y="0"/>
          <wp:positionH relativeFrom="column">
            <wp:posOffset>-914395</wp:posOffset>
          </wp:positionH>
          <wp:positionV relativeFrom="paragraph">
            <wp:posOffset>-333371</wp:posOffset>
          </wp:positionV>
          <wp:extent cx="7772400" cy="748093"/>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2946" b="12947"/>
                  <a:stretch>
                    <a:fillRect/>
                  </a:stretch>
                </pic:blipFill>
                <pic:spPr>
                  <a:xfrm>
                    <a:off x="0" y="0"/>
                    <a:ext cx="7772400" cy="74809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18C4" w14:textId="77777777" w:rsidR="0071678E" w:rsidRDefault="0071678E">
      <w:pPr>
        <w:spacing w:line="240" w:lineRule="auto"/>
      </w:pPr>
      <w:r>
        <w:separator/>
      </w:r>
    </w:p>
  </w:footnote>
  <w:footnote w:type="continuationSeparator" w:id="0">
    <w:p w14:paraId="3A3EC335" w14:textId="77777777" w:rsidR="0071678E" w:rsidRDefault="00716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9184" w14:textId="77777777" w:rsidR="00583D87" w:rsidRDefault="0071678E">
    <w:pPr>
      <w:ind w:left="6480" w:right="-1350" w:firstLine="720"/>
      <w:rPr>
        <w:rFonts w:ascii="Roboto" w:eastAsia="Roboto" w:hAnsi="Roboto" w:cs="Roboto"/>
        <w:b/>
        <w:color w:val="00407A"/>
        <w:highlight w:val="yellow"/>
      </w:rPr>
    </w:pPr>
    <w:r>
      <w:t xml:space="preserve">  </w:t>
    </w:r>
    <w:r>
      <w:rPr>
        <w:noProof/>
      </w:rPr>
      <w:drawing>
        <wp:anchor distT="0" distB="0" distL="0" distR="0" simplePos="0" relativeHeight="251658240" behindDoc="1" locked="0" layoutInCell="1" hidden="0" allowOverlap="1" wp14:anchorId="0F9BFC27" wp14:editId="6E2530D2">
          <wp:simplePos x="0" y="0"/>
          <wp:positionH relativeFrom="page">
            <wp:posOffset>-19046</wp:posOffset>
          </wp:positionH>
          <wp:positionV relativeFrom="page">
            <wp:posOffset>0</wp:posOffset>
          </wp:positionV>
          <wp:extent cx="7805738" cy="768894"/>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5738" cy="768894"/>
                  </a:xfrm>
                  <a:prstGeom prst="rect">
                    <a:avLst/>
                  </a:prstGeom>
                  <a:ln/>
                </pic:spPr>
              </pic:pic>
            </a:graphicData>
          </a:graphic>
        </wp:anchor>
      </w:drawing>
    </w:r>
    <w:r>
      <w:rPr>
        <w:rFonts w:ascii="Roboto" w:eastAsia="Roboto" w:hAnsi="Roboto" w:cs="Roboto"/>
        <w:b/>
        <w:color w:val="00407A"/>
      </w:rPr>
      <w:t>STATE HEAVY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20B8"/>
    <w:multiLevelType w:val="multilevel"/>
    <w:tmpl w:val="CC2AE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855114"/>
    <w:multiLevelType w:val="multilevel"/>
    <w:tmpl w:val="70DC3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197F45"/>
    <w:multiLevelType w:val="multilevel"/>
    <w:tmpl w:val="B4165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8C4424"/>
    <w:multiLevelType w:val="multilevel"/>
    <w:tmpl w:val="DB500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1258836">
    <w:abstractNumId w:val="3"/>
  </w:num>
  <w:num w:numId="2" w16cid:durableId="1558198436">
    <w:abstractNumId w:val="0"/>
  </w:num>
  <w:num w:numId="3" w16cid:durableId="1879388982">
    <w:abstractNumId w:val="2"/>
  </w:num>
  <w:num w:numId="4" w16cid:durableId="1690525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87"/>
    <w:rsid w:val="003C368D"/>
    <w:rsid w:val="00583D87"/>
    <w:rsid w:val="0071678E"/>
    <w:rsid w:val="0096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4387"/>
  <w15:docId w15:val="{1EC39684-97E0-43B6-A57C-F10938EB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RuHSbM7Ets3FHix/o9XUQrMMA==">CgMxLjAyDmguMnJ4djB6c3F3MHNtMg5oLjd0MjNramEzNms2NTIOaC5pczh4OGU4cmY1bzAyDmgub21sa2R2MzRzY2RjMg5oLmF4bm9oazVuZ29veDIOaC5qNGRneHdobGZycGwyDmgudmdidDNxaDA0bzRlMgloLjI2aW4xcmcyCWguMzVua3VuMjIJaC4xa3N2NHV2Mg5oLmk4dmxpOGY5c3hqcTgAciExRkxEdHNYWGNMUldDNWNKdTFHWURnbGRCYXVoTmk3ZUM=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Hudson</cp:lastModifiedBy>
  <cp:revision>4</cp:revision>
  <dcterms:created xsi:type="dcterms:W3CDTF">2023-10-23T19:45:00Z</dcterms:created>
  <dcterms:modified xsi:type="dcterms:W3CDTF">2023-12-04T16:44:00Z</dcterms:modified>
</cp:coreProperties>
</file>